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D2" w:rsidRPr="004340A3" w:rsidRDefault="00D905D2" w:rsidP="003C30C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</w:rPr>
      </w:pPr>
      <w:r w:rsidRPr="004340A3">
        <w:rPr>
          <w:rFonts w:ascii="Times New Roman" w:eastAsia="Times New Roman" w:hAnsi="Times New Roman" w:cs="Times New Roman"/>
          <w:iCs/>
          <w:color w:val="000000"/>
        </w:rPr>
        <w:t>Утверждаю</w:t>
      </w:r>
    </w:p>
    <w:p w:rsidR="00F712FA" w:rsidRPr="004340A3" w:rsidRDefault="00F712FA" w:rsidP="003C30C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</w:rPr>
      </w:pPr>
      <w:r w:rsidRPr="004340A3">
        <w:rPr>
          <w:rFonts w:ascii="Times New Roman" w:eastAsia="Times New Roman" w:hAnsi="Times New Roman" w:cs="Times New Roman"/>
          <w:iCs/>
          <w:color w:val="000000"/>
        </w:rPr>
        <w:t>______________________________________</w:t>
      </w:r>
      <w:proofErr w:type="spellStart"/>
      <w:r w:rsidR="00525BEA" w:rsidRPr="004340A3">
        <w:rPr>
          <w:rFonts w:ascii="Times New Roman" w:eastAsia="Times New Roman" w:hAnsi="Times New Roman" w:cs="Times New Roman"/>
          <w:iCs/>
          <w:color w:val="000000"/>
        </w:rPr>
        <w:t>Е.И.Хрущ</w:t>
      </w:r>
      <w:proofErr w:type="spellEnd"/>
      <w:r w:rsidRPr="004340A3">
        <w:rPr>
          <w:rFonts w:ascii="Times New Roman" w:eastAsia="Times New Roman" w:hAnsi="Times New Roman" w:cs="Times New Roman"/>
          <w:iCs/>
          <w:color w:val="000000"/>
        </w:rPr>
        <w:t xml:space="preserve">, </w:t>
      </w:r>
    </w:p>
    <w:p w:rsidR="00D905D2" w:rsidRPr="004340A3" w:rsidRDefault="00525BEA" w:rsidP="003C30C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</w:rPr>
      </w:pPr>
      <w:r w:rsidRPr="004340A3">
        <w:rPr>
          <w:rFonts w:ascii="Times New Roman" w:eastAsia="Times New Roman" w:hAnsi="Times New Roman" w:cs="Times New Roman"/>
          <w:iCs/>
          <w:color w:val="000000"/>
        </w:rPr>
        <w:t>Начальник МКУ «Департамент образования»</w:t>
      </w:r>
    </w:p>
    <w:p w:rsidR="00D905D2" w:rsidRPr="004340A3" w:rsidRDefault="00525BEA" w:rsidP="003C30C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</w:rPr>
      </w:pPr>
      <w:r w:rsidRPr="004340A3">
        <w:rPr>
          <w:rFonts w:ascii="Times New Roman" w:eastAsia="Times New Roman" w:hAnsi="Times New Roman" w:cs="Times New Roman"/>
          <w:iCs/>
          <w:color w:val="000000"/>
        </w:rPr>
        <w:t>«</w:t>
      </w:r>
      <w:r w:rsidRPr="004340A3">
        <w:rPr>
          <w:rFonts w:ascii="Times New Roman" w:eastAsia="Times New Roman" w:hAnsi="Times New Roman" w:cs="Times New Roman"/>
          <w:iCs/>
          <w:color w:val="000000"/>
          <w:u w:val="single"/>
        </w:rPr>
        <w:t>15</w:t>
      </w:r>
      <w:r w:rsidR="00F712FA" w:rsidRPr="004340A3">
        <w:rPr>
          <w:rFonts w:ascii="Times New Roman" w:eastAsia="Times New Roman" w:hAnsi="Times New Roman" w:cs="Times New Roman"/>
          <w:iCs/>
          <w:color w:val="000000"/>
        </w:rPr>
        <w:t>_» февраля 2017</w:t>
      </w:r>
      <w:r w:rsidR="00D905D2" w:rsidRPr="004340A3">
        <w:rPr>
          <w:rFonts w:ascii="Times New Roman" w:eastAsia="Times New Roman" w:hAnsi="Times New Roman" w:cs="Times New Roman"/>
          <w:iCs/>
          <w:color w:val="000000"/>
        </w:rPr>
        <w:t xml:space="preserve"> г.</w:t>
      </w:r>
    </w:p>
    <w:p w:rsidR="004340A3" w:rsidRPr="004340A3" w:rsidRDefault="004340A3" w:rsidP="003C3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905D2" w:rsidRPr="004340A3" w:rsidRDefault="003E7576" w:rsidP="003C3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340A3">
        <w:rPr>
          <w:rFonts w:ascii="Times New Roman" w:eastAsia="Times New Roman" w:hAnsi="Times New Roman" w:cs="Times New Roman"/>
          <w:b/>
          <w:bCs/>
          <w:color w:val="000000"/>
        </w:rPr>
        <w:t xml:space="preserve">Положение </w:t>
      </w:r>
    </w:p>
    <w:p w:rsidR="003E7576" w:rsidRPr="004340A3" w:rsidRDefault="00525BEA" w:rsidP="003C3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340A3">
        <w:rPr>
          <w:rFonts w:ascii="Times New Roman" w:eastAsia="Times New Roman" w:hAnsi="Times New Roman" w:cs="Times New Roman"/>
          <w:b/>
          <w:bCs/>
          <w:color w:val="000000"/>
        </w:rPr>
        <w:t>районного</w:t>
      </w:r>
      <w:r w:rsidR="003E7576" w:rsidRPr="004340A3">
        <w:rPr>
          <w:rFonts w:ascii="Times New Roman" w:eastAsia="Times New Roman" w:hAnsi="Times New Roman" w:cs="Times New Roman"/>
          <w:b/>
          <w:bCs/>
          <w:color w:val="000000"/>
        </w:rPr>
        <w:t xml:space="preserve"> профессионального ко</w:t>
      </w:r>
      <w:r w:rsidR="00F712FA" w:rsidRPr="004340A3">
        <w:rPr>
          <w:rFonts w:ascii="Times New Roman" w:eastAsia="Times New Roman" w:hAnsi="Times New Roman" w:cs="Times New Roman"/>
          <w:b/>
          <w:bCs/>
          <w:color w:val="000000"/>
        </w:rPr>
        <w:t>нкурса «</w:t>
      </w:r>
      <w:r w:rsidRPr="004340A3">
        <w:rPr>
          <w:rFonts w:ascii="Times New Roman" w:eastAsia="Times New Roman" w:hAnsi="Times New Roman" w:cs="Times New Roman"/>
          <w:b/>
          <w:bCs/>
        </w:rPr>
        <w:t xml:space="preserve">УЧИТЕЛЬ ЗОЛОТОГО АЛДАНА </w:t>
      </w:r>
      <w:r w:rsidR="00F712FA" w:rsidRPr="004340A3">
        <w:rPr>
          <w:rFonts w:ascii="Times New Roman" w:eastAsia="Times New Roman" w:hAnsi="Times New Roman" w:cs="Times New Roman"/>
          <w:b/>
          <w:bCs/>
          <w:color w:val="000000"/>
        </w:rPr>
        <w:t>-2017</w:t>
      </w:r>
      <w:r w:rsidR="003E7576" w:rsidRPr="004340A3"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p w:rsidR="003E7576" w:rsidRPr="004340A3" w:rsidRDefault="003E7576" w:rsidP="00525BEA">
      <w:pPr>
        <w:pStyle w:val="a4"/>
        <w:numPr>
          <w:ilvl w:val="0"/>
          <w:numId w:val="5"/>
        </w:numPr>
        <w:jc w:val="center"/>
        <w:rPr>
          <w:b/>
          <w:bCs/>
          <w:sz w:val="22"/>
          <w:szCs w:val="22"/>
        </w:rPr>
      </w:pPr>
      <w:bookmarkStart w:id="0" w:name="1"/>
      <w:r w:rsidRPr="004340A3">
        <w:rPr>
          <w:b/>
          <w:bCs/>
          <w:sz w:val="22"/>
          <w:szCs w:val="22"/>
        </w:rPr>
        <w:t>Общие положения</w:t>
      </w:r>
      <w:bookmarkEnd w:id="0"/>
    </w:p>
    <w:p w:rsidR="00525BEA" w:rsidRPr="004340A3" w:rsidRDefault="00525BEA" w:rsidP="00525BE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340A3">
        <w:rPr>
          <w:rFonts w:ascii="Times New Roman" w:eastAsia="Times New Roman" w:hAnsi="Times New Roman" w:cs="Times New Roman"/>
          <w:bCs/>
        </w:rPr>
        <w:t xml:space="preserve">1.1. </w:t>
      </w:r>
      <w:r w:rsidRPr="004340A3">
        <w:rPr>
          <w:rFonts w:ascii="Times New Roman" w:eastAsia="Times New Roman" w:hAnsi="Times New Roman" w:cs="Times New Roman"/>
          <w:color w:val="000000"/>
        </w:rPr>
        <w:t>Настоящее положение определяет порядок проведения районного</w:t>
      </w:r>
      <w:r w:rsidR="00C12493" w:rsidRPr="004340A3">
        <w:rPr>
          <w:rFonts w:ascii="Times New Roman" w:eastAsia="Times New Roman" w:hAnsi="Times New Roman" w:cs="Times New Roman"/>
          <w:color w:val="000000"/>
        </w:rPr>
        <w:t xml:space="preserve"> </w:t>
      </w:r>
      <w:r w:rsidRPr="004340A3">
        <w:rPr>
          <w:rFonts w:ascii="Times New Roman" w:eastAsia="Times New Roman" w:hAnsi="Times New Roman" w:cs="Times New Roman"/>
          <w:color w:val="000000"/>
        </w:rPr>
        <w:t>профессионального конкурса «Учитель золотого Алдана - 2017»</w:t>
      </w:r>
      <w:r w:rsidRPr="004340A3">
        <w:rPr>
          <w:rFonts w:ascii="Times New Roman" w:eastAsia="Times New Roman" w:hAnsi="Times New Roman" w:cs="Times New Roman"/>
          <w:bCs/>
        </w:rPr>
        <w:t xml:space="preserve"> (далее – Конкурс), организатором </w:t>
      </w:r>
      <w:r w:rsidR="00456A64" w:rsidRPr="004340A3">
        <w:rPr>
          <w:rFonts w:ascii="Times New Roman" w:eastAsia="Times New Roman" w:hAnsi="Times New Roman" w:cs="Times New Roman"/>
          <w:bCs/>
        </w:rPr>
        <w:t>которого</w:t>
      </w:r>
      <w:r w:rsidRPr="004340A3">
        <w:rPr>
          <w:rFonts w:ascii="Times New Roman" w:eastAsia="Times New Roman" w:hAnsi="Times New Roman" w:cs="Times New Roman"/>
          <w:bCs/>
        </w:rPr>
        <w:t xml:space="preserve"> является Муниципальное казенное учреждение «Департамент образования МО «</w:t>
      </w:r>
      <w:proofErr w:type="spellStart"/>
      <w:r w:rsidRPr="004340A3">
        <w:rPr>
          <w:rFonts w:ascii="Times New Roman" w:eastAsia="Times New Roman" w:hAnsi="Times New Roman" w:cs="Times New Roman"/>
          <w:bCs/>
        </w:rPr>
        <w:t>Алданский</w:t>
      </w:r>
      <w:proofErr w:type="spellEnd"/>
      <w:r w:rsidRPr="004340A3">
        <w:rPr>
          <w:rFonts w:ascii="Times New Roman" w:eastAsia="Times New Roman" w:hAnsi="Times New Roman" w:cs="Times New Roman"/>
          <w:bCs/>
        </w:rPr>
        <w:t xml:space="preserve"> район».</w:t>
      </w:r>
    </w:p>
    <w:p w:rsidR="00456A64" w:rsidRPr="004340A3" w:rsidRDefault="00525BEA" w:rsidP="00456A64">
      <w:pPr>
        <w:tabs>
          <w:tab w:val="left" w:pos="284"/>
        </w:tabs>
        <w:spacing w:after="0" w:line="240" w:lineRule="auto"/>
        <w:ind w:right="8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340A3">
        <w:rPr>
          <w:rFonts w:ascii="Times New Roman" w:eastAsia="Times New Roman" w:hAnsi="Times New Roman" w:cs="Times New Roman"/>
          <w:bCs/>
        </w:rPr>
        <w:t>1.2</w:t>
      </w:r>
      <w:r w:rsidR="00456A64" w:rsidRPr="004340A3">
        <w:rPr>
          <w:rFonts w:ascii="Times New Roman" w:eastAsia="Times New Roman" w:hAnsi="Times New Roman" w:cs="Times New Roman"/>
          <w:bCs/>
        </w:rPr>
        <w:t>.</w:t>
      </w:r>
      <w:r w:rsidRPr="004340A3">
        <w:rPr>
          <w:rFonts w:ascii="Times New Roman" w:eastAsia="Times New Roman" w:hAnsi="Times New Roman" w:cs="Times New Roman"/>
          <w:bCs/>
        </w:rPr>
        <w:t>Конкурс проводится в Год экологии в Российской Федерации и Год молодежи в Республике Саха (Якутия)  при активном участии педагогической и родительской общественности, заинтересованных организаций и спонсоров.</w:t>
      </w:r>
      <w:r w:rsidR="002F215F">
        <w:rPr>
          <w:rFonts w:ascii="Times New Roman" w:eastAsia="Times New Roman" w:hAnsi="Times New Roman" w:cs="Times New Roman"/>
          <w:bCs/>
        </w:rPr>
        <w:t xml:space="preserve"> </w:t>
      </w:r>
      <w:r w:rsidR="00456A64" w:rsidRPr="004340A3">
        <w:rPr>
          <w:rFonts w:ascii="Times New Roman" w:eastAsia="Times New Roman" w:hAnsi="Times New Roman" w:cs="Times New Roman"/>
          <w:color w:val="000000"/>
        </w:rPr>
        <w:t>Финал районного конкурса «Учитель золотого Алдана - 2017» посвящен 100-летнему юбилею известного педагога,  Виктора Федоровича Афанасьева (</w:t>
      </w:r>
      <w:proofErr w:type="spellStart"/>
      <w:r w:rsidR="00456A64" w:rsidRPr="004340A3">
        <w:rPr>
          <w:rFonts w:ascii="Times New Roman" w:eastAsia="Times New Roman" w:hAnsi="Times New Roman" w:cs="Times New Roman"/>
          <w:color w:val="000000"/>
        </w:rPr>
        <w:t>Алданского</w:t>
      </w:r>
      <w:proofErr w:type="spellEnd"/>
      <w:r w:rsidR="00456A64" w:rsidRPr="004340A3">
        <w:rPr>
          <w:rFonts w:ascii="Times New Roman" w:eastAsia="Times New Roman" w:hAnsi="Times New Roman" w:cs="Times New Roman"/>
          <w:color w:val="000000"/>
        </w:rPr>
        <w:t xml:space="preserve">), </w:t>
      </w:r>
      <w:r w:rsidR="00456A64" w:rsidRPr="004340A3">
        <w:rPr>
          <w:rFonts w:ascii="Times New Roman" w:hAnsi="Times New Roman" w:cs="Times New Roman"/>
          <w:color w:val="000000"/>
          <w:shd w:val="clear" w:color="auto" w:fill="FFFFFF"/>
        </w:rPr>
        <w:t xml:space="preserve">доктора педагогических наук, профессора, поэта-сатирика, заслуженного деятеля науки Республики Саха (Якутия). </w:t>
      </w:r>
    </w:p>
    <w:p w:rsidR="00525BEA" w:rsidRPr="004340A3" w:rsidRDefault="00525BEA" w:rsidP="00456A6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340A3">
        <w:rPr>
          <w:rFonts w:ascii="Times New Roman" w:eastAsia="Times New Roman" w:hAnsi="Times New Roman" w:cs="Times New Roman"/>
          <w:bCs/>
        </w:rPr>
        <w:t>1.3</w:t>
      </w:r>
      <w:r w:rsidR="00456A64" w:rsidRPr="004340A3">
        <w:rPr>
          <w:rFonts w:ascii="Times New Roman" w:eastAsia="Times New Roman" w:hAnsi="Times New Roman" w:cs="Times New Roman"/>
          <w:bCs/>
        </w:rPr>
        <w:t>.</w:t>
      </w:r>
      <w:r w:rsidRPr="004340A3">
        <w:rPr>
          <w:rFonts w:ascii="Times New Roman" w:eastAsia="Times New Roman" w:hAnsi="Times New Roman" w:cs="Times New Roman"/>
          <w:bCs/>
        </w:rPr>
        <w:t>Основными принципами проведения конкурса являются: открытость, прозрачность критериев оценивания, коллегиальность принятия решений, равенство условий для всех участников.</w:t>
      </w:r>
    </w:p>
    <w:p w:rsidR="00525BEA" w:rsidRPr="004340A3" w:rsidRDefault="00525BEA" w:rsidP="00456A6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340A3">
        <w:rPr>
          <w:rFonts w:ascii="Times New Roman" w:eastAsia="Times New Roman" w:hAnsi="Times New Roman" w:cs="Times New Roman"/>
          <w:bCs/>
        </w:rPr>
        <w:t>1.4</w:t>
      </w:r>
      <w:r w:rsidR="00456A64" w:rsidRPr="004340A3">
        <w:rPr>
          <w:rFonts w:ascii="Times New Roman" w:eastAsia="Times New Roman" w:hAnsi="Times New Roman" w:cs="Times New Roman"/>
          <w:bCs/>
        </w:rPr>
        <w:t>.</w:t>
      </w:r>
      <w:r w:rsidRPr="004340A3">
        <w:rPr>
          <w:rFonts w:ascii="Times New Roman" w:eastAsia="Times New Roman" w:hAnsi="Times New Roman" w:cs="Times New Roman"/>
          <w:bCs/>
        </w:rPr>
        <w:t>Для организации и проведения районного конкурса «Учитель Золотого Алдана-201</w:t>
      </w:r>
      <w:r w:rsidR="002F215F">
        <w:rPr>
          <w:rFonts w:ascii="Times New Roman" w:eastAsia="Times New Roman" w:hAnsi="Times New Roman" w:cs="Times New Roman"/>
          <w:bCs/>
        </w:rPr>
        <w:t>7</w:t>
      </w:r>
      <w:r w:rsidRPr="004340A3">
        <w:rPr>
          <w:rFonts w:ascii="Times New Roman" w:eastAsia="Times New Roman" w:hAnsi="Times New Roman" w:cs="Times New Roman"/>
          <w:bCs/>
        </w:rPr>
        <w:t>» создается районный оргкомитет, который утверждается приказом начальника МКУ «Департамент образования МО «</w:t>
      </w:r>
      <w:proofErr w:type="spellStart"/>
      <w:r w:rsidRPr="004340A3">
        <w:rPr>
          <w:rFonts w:ascii="Times New Roman" w:eastAsia="Times New Roman" w:hAnsi="Times New Roman" w:cs="Times New Roman"/>
          <w:bCs/>
        </w:rPr>
        <w:t>Алданский</w:t>
      </w:r>
      <w:proofErr w:type="spellEnd"/>
      <w:r w:rsidRPr="004340A3">
        <w:rPr>
          <w:rFonts w:ascii="Times New Roman" w:eastAsia="Times New Roman" w:hAnsi="Times New Roman" w:cs="Times New Roman"/>
          <w:bCs/>
        </w:rPr>
        <w:t xml:space="preserve"> район».</w:t>
      </w:r>
    </w:p>
    <w:p w:rsidR="00456A64" w:rsidRPr="004340A3" w:rsidRDefault="00456A64" w:rsidP="00456A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4340A3">
        <w:rPr>
          <w:rFonts w:ascii="Times New Roman" w:eastAsia="Times New Roman" w:hAnsi="Times New Roman" w:cs="Times New Roman"/>
          <w:b/>
          <w:bCs/>
        </w:rPr>
        <w:t>I</w:t>
      </w:r>
      <w:r w:rsidRPr="004340A3"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4340A3">
        <w:rPr>
          <w:rFonts w:ascii="Times New Roman" w:eastAsia="Times New Roman" w:hAnsi="Times New Roman" w:cs="Times New Roman"/>
          <w:b/>
          <w:bCs/>
        </w:rPr>
        <w:t>.        Задачи конкурса</w:t>
      </w:r>
    </w:p>
    <w:p w:rsidR="00456A64" w:rsidRPr="004340A3" w:rsidRDefault="00456A64" w:rsidP="00456A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</w:rPr>
        <w:t>2.1 Конкурс призван способствовать:</w:t>
      </w:r>
    </w:p>
    <w:p w:rsidR="00456A64" w:rsidRPr="004340A3" w:rsidRDefault="00456A64" w:rsidP="00690EB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</w:rPr>
        <w:t xml:space="preserve">-         повышению </w:t>
      </w:r>
      <w:r w:rsidR="00690EB8" w:rsidRPr="004340A3">
        <w:rPr>
          <w:rFonts w:ascii="Times New Roman" w:eastAsia="Times New Roman" w:hAnsi="Times New Roman" w:cs="Times New Roman"/>
        </w:rPr>
        <w:t>престижа учительского труда</w:t>
      </w:r>
      <w:r w:rsidRPr="004340A3">
        <w:rPr>
          <w:rFonts w:ascii="Times New Roman" w:eastAsia="Times New Roman" w:hAnsi="Times New Roman" w:cs="Times New Roman"/>
        </w:rPr>
        <w:t>и социального статуса работников образования</w:t>
      </w:r>
      <w:bookmarkStart w:id="1" w:name="_GoBack"/>
      <w:bookmarkEnd w:id="1"/>
      <w:r w:rsidRPr="004340A3">
        <w:rPr>
          <w:rFonts w:ascii="Times New Roman" w:eastAsia="Times New Roman" w:hAnsi="Times New Roman" w:cs="Times New Roman"/>
        </w:rPr>
        <w:t>;</w:t>
      </w:r>
    </w:p>
    <w:p w:rsidR="00456A64" w:rsidRPr="004340A3" w:rsidRDefault="00456A64" w:rsidP="00690EB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</w:rPr>
        <w:t>-         выявлению талантливых, творчески работающих педагогов, их поддержке и поощрению;</w:t>
      </w:r>
    </w:p>
    <w:p w:rsidR="00456A64" w:rsidRPr="004340A3" w:rsidRDefault="00456A64" w:rsidP="00690EB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</w:rPr>
        <w:t>-         распространению и выявлению образцов инновационной педагогической деятельности;</w:t>
      </w:r>
    </w:p>
    <w:p w:rsidR="00690EB8" w:rsidRPr="004340A3" w:rsidRDefault="00690EB8" w:rsidP="00690EB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40A3">
        <w:rPr>
          <w:rFonts w:ascii="Times New Roman" w:eastAsia="Times New Roman" w:hAnsi="Times New Roman" w:cs="Times New Roman"/>
        </w:rPr>
        <w:t xml:space="preserve">-         </w:t>
      </w:r>
      <w:r w:rsidRPr="004340A3">
        <w:rPr>
          <w:rFonts w:ascii="Times New Roman" w:eastAsia="Times New Roman" w:hAnsi="Times New Roman" w:cs="Times New Roman"/>
          <w:color w:val="000000"/>
        </w:rPr>
        <w:t>развитию творческой деятельности педагогических работников по обновлению содержания образования с учетом новых федеральных государственных образовательных стандартов (далее – ФГОС) и федерального закона «Об образовании в Российской Федерации»;</w:t>
      </w:r>
    </w:p>
    <w:p w:rsidR="00690EB8" w:rsidRPr="004340A3" w:rsidRDefault="00690EB8" w:rsidP="00690EB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40A3">
        <w:rPr>
          <w:rFonts w:ascii="Times New Roman" w:eastAsia="Times New Roman" w:hAnsi="Times New Roman" w:cs="Times New Roman"/>
          <w:color w:val="000000"/>
        </w:rPr>
        <w:t>-       поддержке инновационных технологий в организации образовательного процесса;</w:t>
      </w:r>
    </w:p>
    <w:p w:rsidR="00690EB8" w:rsidRPr="004340A3" w:rsidRDefault="00690EB8" w:rsidP="00690EB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40A3">
        <w:rPr>
          <w:rFonts w:ascii="Times New Roman" w:eastAsia="Times New Roman" w:hAnsi="Times New Roman" w:cs="Times New Roman"/>
          <w:color w:val="000000"/>
        </w:rPr>
        <w:t>-       росту профессионального мастерства педагогических работников;</w:t>
      </w:r>
    </w:p>
    <w:p w:rsidR="00456A64" w:rsidRPr="004340A3" w:rsidRDefault="00690EB8" w:rsidP="00690EB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  <w:color w:val="000000"/>
        </w:rPr>
        <w:t>-       утверждению приоритетов образования в обществе.</w:t>
      </w:r>
    </w:p>
    <w:p w:rsidR="00690EB8" w:rsidRPr="004340A3" w:rsidRDefault="00690EB8" w:rsidP="0069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340A3">
        <w:rPr>
          <w:rFonts w:ascii="Times New Roman" w:eastAsia="Times New Roman" w:hAnsi="Times New Roman" w:cs="Times New Roman"/>
          <w:b/>
          <w:bCs/>
        </w:rPr>
        <w:t>II</w:t>
      </w:r>
      <w:r w:rsidRPr="004340A3"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4340A3">
        <w:rPr>
          <w:rFonts w:ascii="Times New Roman" w:eastAsia="Times New Roman" w:hAnsi="Times New Roman" w:cs="Times New Roman"/>
          <w:b/>
          <w:bCs/>
        </w:rPr>
        <w:t>.    Участники конкурса</w:t>
      </w:r>
    </w:p>
    <w:p w:rsidR="00690EB8" w:rsidRPr="004340A3" w:rsidRDefault="00690EB8" w:rsidP="00690E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</w:rPr>
        <w:t>3.1. Принять участие в конкурсе могут все желающие: стаж работы и возраст участников конкурса не ограничен.</w:t>
      </w:r>
    </w:p>
    <w:p w:rsidR="00690EB8" w:rsidRPr="004340A3" w:rsidRDefault="00690EB8" w:rsidP="00690E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</w:rPr>
        <w:t>3.2 Выдвижение кандидатур на участие в конкурсе может осуществляться:</w:t>
      </w:r>
    </w:p>
    <w:p w:rsidR="00690EB8" w:rsidRPr="004340A3" w:rsidRDefault="00690EB8" w:rsidP="00690E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</w:rPr>
        <w:t>-         посредством самовыдвижения;</w:t>
      </w:r>
    </w:p>
    <w:p w:rsidR="00690EB8" w:rsidRPr="004340A3" w:rsidRDefault="00690EB8" w:rsidP="00690E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</w:rPr>
        <w:t>-         любым лицом, группой лиц или организацией, непосредственно связанных с педагогической деятельностью.</w:t>
      </w:r>
    </w:p>
    <w:p w:rsidR="00690EB8" w:rsidRPr="004340A3" w:rsidRDefault="00690EB8" w:rsidP="00690E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</w:rPr>
        <w:t>3.3 Участие в конкурсе сугубо добровольное. Согласие претендента на выдвижение его кандидатуры обязательно.</w:t>
      </w:r>
    </w:p>
    <w:p w:rsidR="00B53784" w:rsidRPr="004340A3" w:rsidRDefault="00B53784" w:rsidP="00B537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4340A3">
        <w:rPr>
          <w:rFonts w:ascii="Times New Roman" w:eastAsia="Times New Roman" w:hAnsi="Times New Roman" w:cs="Times New Roman"/>
          <w:b/>
          <w:bCs/>
          <w:lang w:val="en-US"/>
        </w:rPr>
        <w:t>IV</w:t>
      </w:r>
      <w:r w:rsidRPr="004340A3">
        <w:rPr>
          <w:rFonts w:ascii="Times New Roman" w:eastAsia="Times New Roman" w:hAnsi="Times New Roman" w:cs="Times New Roman"/>
          <w:b/>
          <w:bCs/>
        </w:rPr>
        <w:t>. Порядок организации конкурса</w:t>
      </w:r>
    </w:p>
    <w:p w:rsidR="00B53784" w:rsidRPr="004340A3" w:rsidRDefault="00B53784" w:rsidP="00B537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</w:rPr>
        <w:t>4.1. Для участия в конкурсе необходимо направить заявку участника в оргкомитет конкурса по форме:</w:t>
      </w:r>
    </w:p>
    <w:p w:rsidR="00B53784" w:rsidRPr="004340A3" w:rsidRDefault="00B53784" w:rsidP="00B5378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313"/>
        <w:gridCol w:w="2136"/>
        <w:gridCol w:w="1355"/>
        <w:gridCol w:w="2919"/>
      </w:tblGrid>
      <w:tr w:rsidR="00B53784" w:rsidRPr="004340A3" w:rsidTr="00DC44C4">
        <w:tc>
          <w:tcPr>
            <w:tcW w:w="851" w:type="dxa"/>
          </w:tcPr>
          <w:p w:rsidR="00B53784" w:rsidRPr="004340A3" w:rsidRDefault="00B53784" w:rsidP="00B53784">
            <w:pPr>
              <w:rPr>
                <w:rFonts w:ascii="Times New Roman" w:eastAsia="Times New Roman" w:hAnsi="Times New Roman" w:cs="Times New Roman"/>
              </w:rPr>
            </w:pPr>
            <w:r w:rsidRPr="004340A3">
              <w:rPr>
                <w:rFonts w:ascii="Times New Roman" w:eastAsia="Times New Roman" w:hAnsi="Times New Roman" w:cs="Times New Roman"/>
              </w:rPr>
              <w:t xml:space="preserve">ОУ </w:t>
            </w:r>
          </w:p>
        </w:tc>
        <w:tc>
          <w:tcPr>
            <w:tcW w:w="3313" w:type="dxa"/>
          </w:tcPr>
          <w:p w:rsidR="00B53784" w:rsidRPr="004340A3" w:rsidRDefault="00B53784" w:rsidP="00B53784">
            <w:pPr>
              <w:rPr>
                <w:rFonts w:ascii="Times New Roman" w:eastAsia="Times New Roman" w:hAnsi="Times New Roman" w:cs="Times New Roman"/>
              </w:rPr>
            </w:pPr>
            <w:r w:rsidRPr="004340A3">
              <w:rPr>
                <w:rFonts w:ascii="Times New Roman" w:eastAsia="Times New Roman" w:hAnsi="Times New Roman" w:cs="Times New Roman"/>
              </w:rPr>
              <w:t>ФИО</w:t>
            </w:r>
            <w:r w:rsidR="00C12493" w:rsidRPr="004340A3">
              <w:rPr>
                <w:rFonts w:ascii="Times New Roman" w:eastAsia="Times New Roman" w:hAnsi="Times New Roman" w:cs="Times New Roman"/>
              </w:rPr>
              <w:t xml:space="preserve"> (полностью)</w:t>
            </w:r>
          </w:p>
        </w:tc>
        <w:tc>
          <w:tcPr>
            <w:tcW w:w="2136" w:type="dxa"/>
          </w:tcPr>
          <w:p w:rsidR="00B53784" w:rsidRPr="004340A3" w:rsidRDefault="00B53784" w:rsidP="00B53784">
            <w:pPr>
              <w:rPr>
                <w:rFonts w:ascii="Times New Roman" w:eastAsia="Times New Roman" w:hAnsi="Times New Roman" w:cs="Times New Roman"/>
              </w:rPr>
            </w:pPr>
            <w:r w:rsidRPr="004340A3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355" w:type="dxa"/>
          </w:tcPr>
          <w:p w:rsidR="00B53784" w:rsidRPr="004340A3" w:rsidRDefault="00B53784" w:rsidP="00B53784">
            <w:pPr>
              <w:rPr>
                <w:rFonts w:ascii="Times New Roman" w:eastAsia="Times New Roman" w:hAnsi="Times New Roman" w:cs="Times New Roman"/>
              </w:rPr>
            </w:pPr>
            <w:r w:rsidRPr="004340A3">
              <w:rPr>
                <w:rFonts w:ascii="Times New Roman" w:eastAsia="Times New Roman" w:hAnsi="Times New Roman" w:cs="Times New Roman"/>
              </w:rPr>
              <w:t>Стаж</w:t>
            </w:r>
          </w:p>
        </w:tc>
        <w:tc>
          <w:tcPr>
            <w:tcW w:w="2919" w:type="dxa"/>
          </w:tcPr>
          <w:p w:rsidR="00B53784" w:rsidRPr="004340A3" w:rsidRDefault="00B53784" w:rsidP="00B53784">
            <w:pPr>
              <w:rPr>
                <w:rFonts w:ascii="Times New Roman" w:eastAsia="Times New Roman" w:hAnsi="Times New Roman" w:cs="Times New Roman"/>
              </w:rPr>
            </w:pPr>
            <w:r w:rsidRPr="004340A3">
              <w:rPr>
                <w:rFonts w:ascii="Times New Roman" w:eastAsia="Times New Roman" w:hAnsi="Times New Roman" w:cs="Times New Roman"/>
              </w:rPr>
              <w:t>Контакты (электронный адрес, телефон)</w:t>
            </w:r>
          </w:p>
        </w:tc>
      </w:tr>
      <w:tr w:rsidR="00B53784" w:rsidRPr="004340A3" w:rsidTr="00DC44C4">
        <w:tc>
          <w:tcPr>
            <w:tcW w:w="851" w:type="dxa"/>
          </w:tcPr>
          <w:p w:rsidR="00B53784" w:rsidRPr="004340A3" w:rsidRDefault="00B53784" w:rsidP="00B537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3" w:type="dxa"/>
          </w:tcPr>
          <w:p w:rsidR="00B53784" w:rsidRPr="004340A3" w:rsidRDefault="00B53784" w:rsidP="00B537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</w:tcPr>
          <w:p w:rsidR="00B53784" w:rsidRPr="004340A3" w:rsidRDefault="00B53784" w:rsidP="00B537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5" w:type="dxa"/>
          </w:tcPr>
          <w:p w:rsidR="00B53784" w:rsidRPr="004340A3" w:rsidRDefault="00B53784" w:rsidP="00B537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9" w:type="dxa"/>
          </w:tcPr>
          <w:p w:rsidR="00B53784" w:rsidRPr="004340A3" w:rsidRDefault="00B53784" w:rsidP="00B5378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53784" w:rsidRPr="004340A3" w:rsidRDefault="00B53784" w:rsidP="00B5378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3784" w:rsidRPr="004340A3" w:rsidRDefault="00B53784" w:rsidP="00C12493">
      <w:pPr>
        <w:pStyle w:val="a4"/>
        <w:numPr>
          <w:ilvl w:val="1"/>
          <w:numId w:val="10"/>
        </w:numPr>
        <w:rPr>
          <w:sz w:val="22"/>
          <w:szCs w:val="22"/>
        </w:rPr>
      </w:pPr>
      <w:r w:rsidRPr="004340A3">
        <w:rPr>
          <w:sz w:val="22"/>
          <w:szCs w:val="22"/>
        </w:rPr>
        <w:t>Конкурс проводится в 2 этапа: заочный тур и два очных</w:t>
      </w:r>
      <w:r w:rsidR="00C12493" w:rsidRPr="004340A3">
        <w:rPr>
          <w:sz w:val="22"/>
          <w:szCs w:val="22"/>
        </w:rPr>
        <w:t xml:space="preserve"> тура</w:t>
      </w:r>
      <w:r w:rsidRPr="004340A3">
        <w:rPr>
          <w:sz w:val="22"/>
          <w:szCs w:val="22"/>
        </w:rPr>
        <w:t>.</w:t>
      </w:r>
    </w:p>
    <w:p w:rsidR="00B53784" w:rsidRPr="004340A3" w:rsidRDefault="00B53784" w:rsidP="00B53784">
      <w:pPr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40A3">
        <w:rPr>
          <w:rFonts w:ascii="Times New Roman" w:eastAsia="Times New Roman" w:hAnsi="Times New Roman" w:cs="Times New Roman"/>
          <w:b/>
          <w:color w:val="000000"/>
        </w:rPr>
        <w:t>4.2.1. Заочный тур</w:t>
      </w:r>
      <w:r w:rsidR="00C12493" w:rsidRPr="004340A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4340A3">
        <w:rPr>
          <w:rFonts w:ascii="Times New Roman" w:eastAsia="Times New Roman" w:hAnsi="Times New Roman" w:cs="Times New Roman"/>
          <w:b/>
          <w:color w:val="000000"/>
        </w:rPr>
        <w:t>«</w:t>
      </w:r>
      <w:proofErr w:type="gramStart"/>
      <w:r w:rsidRPr="004340A3">
        <w:rPr>
          <w:rFonts w:ascii="Times New Roman" w:eastAsia="Times New Roman" w:hAnsi="Times New Roman" w:cs="Times New Roman"/>
          <w:b/>
          <w:color w:val="000000"/>
        </w:rPr>
        <w:t>Методическое</w:t>
      </w:r>
      <w:proofErr w:type="gramEnd"/>
      <w:r w:rsidRPr="004340A3">
        <w:rPr>
          <w:rFonts w:ascii="Times New Roman" w:eastAsia="Times New Roman" w:hAnsi="Times New Roman" w:cs="Times New Roman"/>
          <w:b/>
          <w:color w:val="000000"/>
        </w:rPr>
        <w:t xml:space="preserve"> портфолио»</w:t>
      </w:r>
      <w:r w:rsidRPr="004340A3">
        <w:rPr>
          <w:rFonts w:ascii="Times New Roman" w:eastAsia="Times New Roman" w:hAnsi="Times New Roman" w:cs="Times New Roman"/>
          <w:color w:val="000000"/>
        </w:rPr>
        <w:t xml:space="preserve"> проводится с </w:t>
      </w:r>
      <w:r w:rsidRPr="004340A3">
        <w:rPr>
          <w:rFonts w:ascii="Times New Roman" w:eastAsia="Times New Roman" w:hAnsi="Times New Roman" w:cs="Times New Roman"/>
          <w:b/>
          <w:color w:val="000000"/>
        </w:rPr>
        <w:t>16 до 28 февраля 2017 г</w:t>
      </w:r>
      <w:r w:rsidRPr="004340A3">
        <w:rPr>
          <w:rFonts w:ascii="Times New Roman" w:eastAsia="Times New Roman" w:hAnsi="Times New Roman" w:cs="Times New Roman"/>
          <w:color w:val="000000"/>
        </w:rPr>
        <w:t xml:space="preserve">. и  включает 2 конкурсных задания: «Интернет-ресурс» и  «Методический семинар». </w:t>
      </w:r>
      <w:r w:rsidR="00F703A7" w:rsidRPr="004340A3">
        <w:rPr>
          <w:rFonts w:ascii="Times New Roman" w:eastAsia="Times New Roman" w:hAnsi="Times New Roman" w:cs="Times New Roman"/>
          <w:color w:val="000000"/>
        </w:rPr>
        <w:t xml:space="preserve">На заочном туре Конкурса экспертиза методического портфолио участников, размещенного на </w:t>
      </w:r>
      <w:proofErr w:type="spellStart"/>
      <w:r w:rsidR="00F703A7" w:rsidRPr="004340A3">
        <w:rPr>
          <w:rFonts w:ascii="Times New Roman" w:eastAsia="Times New Roman" w:hAnsi="Times New Roman" w:cs="Times New Roman"/>
          <w:color w:val="000000"/>
        </w:rPr>
        <w:t>интернет-ресурсе</w:t>
      </w:r>
      <w:proofErr w:type="spellEnd"/>
      <w:r w:rsidR="00F703A7" w:rsidRPr="004340A3">
        <w:rPr>
          <w:rFonts w:ascii="Times New Roman" w:eastAsia="Times New Roman" w:hAnsi="Times New Roman" w:cs="Times New Roman"/>
          <w:color w:val="000000"/>
        </w:rPr>
        <w:t xml:space="preserve"> конкурсанта,</w:t>
      </w:r>
      <w:r w:rsidR="00C12493" w:rsidRPr="004340A3">
        <w:rPr>
          <w:rFonts w:ascii="Times New Roman" w:eastAsia="Times New Roman" w:hAnsi="Times New Roman" w:cs="Times New Roman"/>
          <w:color w:val="000000"/>
        </w:rPr>
        <w:t xml:space="preserve"> </w:t>
      </w:r>
      <w:r w:rsidR="00F703A7" w:rsidRPr="004340A3">
        <w:rPr>
          <w:rFonts w:ascii="Times New Roman" w:eastAsia="Times New Roman" w:hAnsi="Times New Roman" w:cs="Times New Roman"/>
          <w:color w:val="000000"/>
        </w:rPr>
        <w:t xml:space="preserve">проводится </w:t>
      </w:r>
      <w:r w:rsidR="00C12493" w:rsidRPr="004340A3"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="00C12493" w:rsidRPr="004340A3">
        <w:rPr>
          <w:rFonts w:ascii="Times New Roman" w:eastAsia="Times New Roman" w:hAnsi="Times New Roman" w:cs="Times New Roman"/>
          <w:b/>
          <w:color w:val="000000"/>
        </w:rPr>
        <w:t>0</w:t>
      </w:r>
      <w:r w:rsidRPr="004340A3">
        <w:rPr>
          <w:rFonts w:ascii="Times New Roman" w:eastAsia="Times New Roman" w:hAnsi="Times New Roman" w:cs="Times New Roman"/>
          <w:b/>
        </w:rPr>
        <w:t>1-</w:t>
      </w:r>
      <w:r w:rsidR="00C12493" w:rsidRPr="004340A3">
        <w:rPr>
          <w:rFonts w:ascii="Times New Roman" w:eastAsia="Times New Roman" w:hAnsi="Times New Roman" w:cs="Times New Roman"/>
          <w:b/>
        </w:rPr>
        <w:t xml:space="preserve">02 марта </w:t>
      </w:r>
      <w:r w:rsidRPr="004340A3">
        <w:rPr>
          <w:rFonts w:ascii="Times New Roman" w:eastAsia="Times New Roman" w:hAnsi="Times New Roman" w:cs="Times New Roman"/>
          <w:b/>
        </w:rPr>
        <w:t xml:space="preserve">2017 г. </w:t>
      </w:r>
      <w:r w:rsidR="00C12493" w:rsidRPr="004340A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4340A3">
        <w:rPr>
          <w:rFonts w:ascii="Times New Roman" w:eastAsia="Times New Roman" w:hAnsi="Times New Roman" w:cs="Times New Roman"/>
        </w:rPr>
        <w:t>Заседание большого жюри и</w:t>
      </w:r>
      <w:r w:rsidR="00DC44C4" w:rsidRPr="004340A3">
        <w:rPr>
          <w:rFonts w:ascii="Times New Roman" w:eastAsia="Times New Roman" w:hAnsi="Times New Roman" w:cs="Times New Roman"/>
        </w:rPr>
        <w:t xml:space="preserve"> объявление результатов заочного этапа не позднее</w:t>
      </w:r>
      <w:r w:rsidR="00DC44C4" w:rsidRPr="004340A3">
        <w:rPr>
          <w:rFonts w:ascii="Times New Roman" w:eastAsia="Times New Roman" w:hAnsi="Times New Roman" w:cs="Times New Roman"/>
          <w:b/>
        </w:rPr>
        <w:t xml:space="preserve"> 4 марта 2017 г.</w:t>
      </w:r>
    </w:p>
    <w:p w:rsidR="00B53784" w:rsidRPr="004340A3" w:rsidRDefault="00B53784" w:rsidP="00C12493">
      <w:pPr>
        <w:pStyle w:val="a4"/>
        <w:numPr>
          <w:ilvl w:val="0"/>
          <w:numId w:val="11"/>
        </w:numPr>
        <w:ind w:right="91"/>
        <w:jc w:val="both"/>
        <w:rPr>
          <w:color w:val="000000"/>
          <w:sz w:val="22"/>
          <w:szCs w:val="22"/>
        </w:rPr>
      </w:pPr>
      <w:r w:rsidRPr="004340A3">
        <w:rPr>
          <w:b/>
          <w:bCs/>
          <w:color w:val="000000"/>
          <w:sz w:val="22"/>
          <w:szCs w:val="22"/>
        </w:rPr>
        <w:t>Конкурсное задание</w:t>
      </w:r>
      <w:r w:rsidRPr="004340A3">
        <w:rPr>
          <w:color w:val="000000"/>
          <w:sz w:val="22"/>
          <w:szCs w:val="22"/>
        </w:rPr>
        <w:t> «Интернет–ресурс»</w:t>
      </w:r>
      <w:r w:rsidRPr="004340A3">
        <w:rPr>
          <w:color w:val="000000"/>
          <w:sz w:val="22"/>
          <w:szCs w:val="22"/>
        </w:rPr>
        <w:tab/>
      </w:r>
    </w:p>
    <w:p w:rsidR="00B53784" w:rsidRPr="004340A3" w:rsidRDefault="00B53784" w:rsidP="0067172E">
      <w:pPr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</w:rPr>
      </w:pPr>
      <w:r w:rsidRPr="004340A3">
        <w:rPr>
          <w:rFonts w:ascii="Times New Roman" w:eastAsia="Times New Roman" w:hAnsi="Times New Roman" w:cs="Times New Roman"/>
          <w:color w:val="000000"/>
        </w:rPr>
        <w:t xml:space="preserve">Цель: демонстрация использования информационно-коммуникационных технологий как ресурса повышения качества профессиональной деятельности педагога. Формат конкурсного задания: представление </w:t>
      </w:r>
      <w:proofErr w:type="spellStart"/>
      <w:r w:rsidRPr="004340A3">
        <w:rPr>
          <w:rFonts w:ascii="Times New Roman" w:eastAsia="Times New Roman" w:hAnsi="Times New Roman" w:cs="Times New Roman"/>
          <w:color w:val="000000"/>
        </w:rPr>
        <w:t>интернет-ресурса</w:t>
      </w:r>
      <w:proofErr w:type="spellEnd"/>
      <w:r w:rsidRPr="004340A3">
        <w:rPr>
          <w:rFonts w:ascii="Times New Roman" w:eastAsia="Times New Roman" w:hAnsi="Times New Roman" w:cs="Times New Roman"/>
          <w:color w:val="000000"/>
        </w:rPr>
        <w:t xml:space="preserve"> (личный сайт, страница, блог сайта образовательного учреждения), на котором можно познакомиться с участником конкурса и публикуемыми им материалами. </w:t>
      </w:r>
    </w:p>
    <w:p w:rsidR="0067172E" w:rsidRPr="004340A3" w:rsidRDefault="00B53784" w:rsidP="0067172E">
      <w:pPr>
        <w:spacing w:after="0" w:line="240" w:lineRule="auto"/>
        <w:ind w:right="91" w:firstLine="53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4340A3">
        <w:rPr>
          <w:rFonts w:ascii="Times New Roman" w:eastAsia="Times New Roman" w:hAnsi="Times New Roman" w:cs="Times New Roman"/>
          <w:b/>
          <w:i/>
          <w:color w:val="000000"/>
        </w:rPr>
        <w:t xml:space="preserve">Критерии оценивания конкурсного задания: </w:t>
      </w:r>
    </w:p>
    <w:p w:rsidR="0067172E" w:rsidRPr="004340A3" w:rsidRDefault="00B53784" w:rsidP="0067172E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 xml:space="preserve">дизайн (оригинальность стиля, адекватность цветового решения, корректность обработки графики, разумность скорости загрузки), </w:t>
      </w:r>
    </w:p>
    <w:p w:rsidR="0067172E" w:rsidRPr="004340A3" w:rsidRDefault="00B53784" w:rsidP="0067172E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lastRenderedPageBreak/>
        <w:t xml:space="preserve">информационная архитектура (понятное меню, удобство навигации, тематическая организованность информации, доступность обратной связи), </w:t>
      </w:r>
    </w:p>
    <w:p w:rsidR="00B53784" w:rsidRPr="004340A3" w:rsidRDefault="00B53784" w:rsidP="0067172E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 xml:space="preserve">информационная насыщенность (количество представленной информации, ее образовательная и методическая ценность, регулярность обновлений). </w:t>
      </w:r>
    </w:p>
    <w:p w:rsidR="00453406" w:rsidRPr="004340A3" w:rsidRDefault="00453406" w:rsidP="00453406">
      <w:pPr>
        <w:pStyle w:val="a4"/>
        <w:tabs>
          <w:tab w:val="left" w:pos="284"/>
        </w:tabs>
        <w:ind w:left="0" w:right="91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 xml:space="preserve">Максимальное количество </w:t>
      </w:r>
      <w:r w:rsidRPr="004340A3">
        <w:rPr>
          <w:b/>
          <w:color w:val="000000"/>
          <w:sz w:val="22"/>
          <w:szCs w:val="22"/>
        </w:rPr>
        <w:t>баллов - 15</w:t>
      </w:r>
    </w:p>
    <w:p w:rsidR="00456A64" w:rsidRPr="004340A3" w:rsidRDefault="00456A64" w:rsidP="0067172E">
      <w:pPr>
        <w:spacing w:after="0" w:line="240" w:lineRule="auto"/>
        <w:ind w:right="89" w:firstLine="53"/>
        <w:jc w:val="both"/>
        <w:rPr>
          <w:rFonts w:ascii="Times New Roman" w:eastAsia="Times New Roman" w:hAnsi="Times New Roman" w:cs="Times New Roman"/>
          <w:color w:val="000000"/>
        </w:rPr>
      </w:pPr>
    </w:p>
    <w:p w:rsidR="0067172E" w:rsidRPr="004340A3" w:rsidRDefault="0067172E" w:rsidP="00C12493">
      <w:pPr>
        <w:pStyle w:val="a4"/>
        <w:numPr>
          <w:ilvl w:val="0"/>
          <w:numId w:val="12"/>
        </w:numPr>
        <w:ind w:right="89"/>
        <w:jc w:val="both"/>
        <w:rPr>
          <w:color w:val="000000"/>
          <w:sz w:val="22"/>
          <w:szCs w:val="22"/>
        </w:rPr>
      </w:pPr>
      <w:r w:rsidRPr="004340A3">
        <w:rPr>
          <w:b/>
          <w:bCs/>
          <w:color w:val="000000"/>
          <w:sz w:val="22"/>
          <w:szCs w:val="22"/>
        </w:rPr>
        <w:t>Конкурсное задание</w:t>
      </w:r>
      <w:r w:rsidRPr="004340A3">
        <w:rPr>
          <w:color w:val="000000"/>
          <w:sz w:val="22"/>
          <w:szCs w:val="22"/>
        </w:rPr>
        <w:t> «Методический семинар».</w:t>
      </w:r>
    </w:p>
    <w:p w:rsidR="0067172E" w:rsidRPr="004340A3" w:rsidRDefault="0067172E" w:rsidP="0067172E">
      <w:pPr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color w:val="000000"/>
        </w:rPr>
      </w:pPr>
      <w:r w:rsidRPr="004340A3">
        <w:rPr>
          <w:rFonts w:ascii="Times New Roman" w:eastAsia="Times New Roman" w:hAnsi="Times New Roman" w:cs="Times New Roman"/>
          <w:color w:val="000000"/>
        </w:rPr>
        <w:t>Формат конкурсного задания: компьютерная презентация (до 20 слайдов) с объяснительной запиской (до 5 страниц) педагогического опыта работы участника финала, описание его инновационной методики и технологии, направленных на реализацию новых ФГОС. Материал размещается на официальном сайте конкурса.</w:t>
      </w:r>
    </w:p>
    <w:p w:rsidR="0067172E" w:rsidRPr="004340A3" w:rsidRDefault="0067172E" w:rsidP="0067172E">
      <w:pPr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color w:val="000000"/>
        </w:rPr>
      </w:pPr>
      <w:r w:rsidRPr="004340A3">
        <w:rPr>
          <w:rFonts w:ascii="Times New Roman" w:eastAsia="Times New Roman" w:hAnsi="Times New Roman" w:cs="Times New Roman"/>
          <w:color w:val="000000"/>
        </w:rPr>
        <w:t>Цель: демонстрация способности к анализу, осмыслению и представлению своей педагогической деятельности в соответствии с новыми требованиями ФГОС.</w:t>
      </w:r>
    </w:p>
    <w:p w:rsidR="0053125F" w:rsidRPr="004340A3" w:rsidRDefault="0067172E" w:rsidP="0053125F">
      <w:pPr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</w:rPr>
      </w:pPr>
      <w:r w:rsidRPr="004340A3">
        <w:rPr>
          <w:rFonts w:ascii="Times New Roman" w:eastAsia="Times New Roman" w:hAnsi="Times New Roman" w:cs="Times New Roman"/>
          <w:b/>
          <w:i/>
          <w:color w:val="000000"/>
        </w:rPr>
        <w:t>Критерии оценивания конкурсного задания:</w:t>
      </w:r>
    </w:p>
    <w:p w:rsidR="0053125F" w:rsidRPr="004340A3" w:rsidRDefault="0067172E" w:rsidP="0053125F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proofErr w:type="spellStart"/>
      <w:r w:rsidRPr="004340A3">
        <w:rPr>
          <w:color w:val="000000"/>
          <w:sz w:val="22"/>
          <w:szCs w:val="22"/>
        </w:rPr>
        <w:t>метапредметный</w:t>
      </w:r>
      <w:proofErr w:type="spellEnd"/>
      <w:r w:rsidRPr="004340A3">
        <w:rPr>
          <w:color w:val="000000"/>
          <w:sz w:val="22"/>
          <w:szCs w:val="22"/>
        </w:rPr>
        <w:t xml:space="preserve"> подход, </w:t>
      </w:r>
    </w:p>
    <w:p w:rsidR="0053125F" w:rsidRPr="004340A3" w:rsidRDefault="0067172E" w:rsidP="0053125F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 xml:space="preserve">целостность, </w:t>
      </w:r>
    </w:p>
    <w:p w:rsidR="0053125F" w:rsidRPr="004340A3" w:rsidRDefault="0067172E" w:rsidP="0053125F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 xml:space="preserve">системность, </w:t>
      </w:r>
    </w:p>
    <w:p w:rsidR="0053125F" w:rsidRPr="004340A3" w:rsidRDefault="0067172E" w:rsidP="0053125F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 xml:space="preserve">новизна, </w:t>
      </w:r>
    </w:p>
    <w:p w:rsidR="0067172E" w:rsidRPr="004340A3" w:rsidRDefault="0067172E" w:rsidP="0053125F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>результативность.</w:t>
      </w:r>
    </w:p>
    <w:p w:rsidR="00705388" w:rsidRPr="004340A3" w:rsidRDefault="00705388" w:rsidP="00705388">
      <w:pPr>
        <w:pStyle w:val="a4"/>
        <w:tabs>
          <w:tab w:val="left" w:pos="284"/>
        </w:tabs>
        <w:ind w:left="0" w:right="91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 xml:space="preserve">Максимальное количество </w:t>
      </w:r>
      <w:r w:rsidRPr="004340A3">
        <w:rPr>
          <w:b/>
          <w:color w:val="000000"/>
          <w:sz w:val="22"/>
          <w:szCs w:val="22"/>
        </w:rPr>
        <w:t>баллов - 25</w:t>
      </w:r>
    </w:p>
    <w:p w:rsidR="00C87785" w:rsidRPr="004340A3" w:rsidRDefault="00C87785" w:rsidP="00C12493">
      <w:pPr>
        <w:pStyle w:val="a4"/>
        <w:numPr>
          <w:ilvl w:val="0"/>
          <w:numId w:val="13"/>
        </w:numPr>
        <w:tabs>
          <w:tab w:val="left" w:pos="284"/>
        </w:tabs>
        <w:ind w:right="91"/>
        <w:jc w:val="both"/>
        <w:rPr>
          <w:b/>
          <w:color w:val="000000"/>
          <w:sz w:val="22"/>
          <w:szCs w:val="22"/>
        </w:rPr>
      </w:pPr>
      <w:r w:rsidRPr="004340A3">
        <w:rPr>
          <w:b/>
          <w:color w:val="000000"/>
          <w:sz w:val="22"/>
          <w:szCs w:val="22"/>
        </w:rPr>
        <w:t xml:space="preserve">Конкурсное задание «Я – учитель». </w:t>
      </w:r>
    </w:p>
    <w:p w:rsidR="00C87785" w:rsidRPr="004340A3" w:rsidRDefault="00C87785" w:rsidP="00C87785">
      <w:pPr>
        <w:tabs>
          <w:tab w:val="left" w:pos="284"/>
        </w:tabs>
        <w:spacing w:after="0" w:line="240" w:lineRule="auto"/>
        <w:ind w:right="91"/>
        <w:jc w:val="both"/>
        <w:rPr>
          <w:rFonts w:ascii="Times New Roman" w:hAnsi="Times New Roman" w:cs="Times New Roman"/>
          <w:color w:val="000000"/>
        </w:rPr>
      </w:pPr>
      <w:r w:rsidRPr="004340A3">
        <w:rPr>
          <w:rFonts w:ascii="Times New Roman" w:hAnsi="Times New Roman" w:cs="Times New Roman"/>
          <w:color w:val="000000"/>
        </w:rPr>
        <w:t>Формат конкурсного задания: текст эссе «Я – учитель» (до 5 страниц). Размещается на сайте конкурсанта.</w:t>
      </w:r>
    </w:p>
    <w:p w:rsidR="00C87785" w:rsidRPr="004340A3" w:rsidRDefault="00C87785" w:rsidP="00C87785">
      <w:pPr>
        <w:tabs>
          <w:tab w:val="left" w:pos="284"/>
        </w:tabs>
        <w:spacing w:after="0" w:line="240" w:lineRule="auto"/>
        <w:ind w:right="91"/>
        <w:jc w:val="both"/>
        <w:rPr>
          <w:rFonts w:ascii="Times New Roman" w:hAnsi="Times New Roman" w:cs="Times New Roman"/>
          <w:color w:val="000000"/>
        </w:rPr>
      </w:pPr>
      <w:r w:rsidRPr="004340A3">
        <w:rPr>
          <w:rFonts w:ascii="Times New Roman" w:hAnsi="Times New Roman" w:cs="Times New Roman"/>
          <w:color w:val="000000"/>
        </w:rPr>
        <w:t>Цель: раскрыть мотивы выбора учительской профессии, отразить собственные педагогические принципы и подходы к образованию, свое понимание миссии педагога в современном мире.</w:t>
      </w:r>
    </w:p>
    <w:p w:rsidR="00C87785" w:rsidRPr="004340A3" w:rsidRDefault="00C87785" w:rsidP="00C87785">
      <w:pPr>
        <w:tabs>
          <w:tab w:val="left" w:pos="284"/>
        </w:tabs>
        <w:spacing w:after="0" w:line="240" w:lineRule="auto"/>
        <w:ind w:right="91"/>
        <w:jc w:val="both"/>
        <w:rPr>
          <w:rFonts w:ascii="Times New Roman" w:hAnsi="Times New Roman" w:cs="Times New Roman"/>
          <w:color w:val="000000"/>
        </w:rPr>
      </w:pPr>
      <w:r w:rsidRPr="004340A3">
        <w:rPr>
          <w:rFonts w:ascii="Times New Roman" w:hAnsi="Times New Roman" w:cs="Times New Roman"/>
          <w:b/>
          <w:i/>
          <w:color w:val="000000"/>
        </w:rPr>
        <w:t>Критерии оценивания конкурсного задания</w:t>
      </w:r>
      <w:r w:rsidRPr="004340A3">
        <w:rPr>
          <w:rFonts w:ascii="Times New Roman" w:hAnsi="Times New Roman" w:cs="Times New Roman"/>
          <w:color w:val="000000"/>
        </w:rPr>
        <w:t xml:space="preserve">: </w:t>
      </w:r>
    </w:p>
    <w:p w:rsidR="00C87785" w:rsidRPr="004340A3" w:rsidRDefault="00C87785" w:rsidP="00C87785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 xml:space="preserve">глубина мировоззренческой, философской позиции, </w:t>
      </w:r>
    </w:p>
    <w:p w:rsidR="00C87785" w:rsidRPr="004340A3" w:rsidRDefault="00C87785" w:rsidP="00C87785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 xml:space="preserve">широта и масштабность взгляда на профессию, </w:t>
      </w:r>
    </w:p>
    <w:p w:rsidR="00C87785" w:rsidRPr="004340A3" w:rsidRDefault="00C87785" w:rsidP="00C87785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 xml:space="preserve">уровень изложения и художественный стиль, </w:t>
      </w:r>
    </w:p>
    <w:p w:rsidR="00C87785" w:rsidRPr="004340A3" w:rsidRDefault="00C87785" w:rsidP="00C87785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>ясность и четкость аргументов выбора учительской профессии.</w:t>
      </w:r>
    </w:p>
    <w:p w:rsidR="00705388" w:rsidRPr="004340A3" w:rsidRDefault="00705388" w:rsidP="00705388">
      <w:pPr>
        <w:pStyle w:val="a4"/>
        <w:tabs>
          <w:tab w:val="left" w:pos="284"/>
        </w:tabs>
        <w:ind w:left="0" w:right="91"/>
        <w:jc w:val="both"/>
        <w:rPr>
          <w:b/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 xml:space="preserve">Максимальное количество </w:t>
      </w:r>
      <w:r w:rsidRPr="004340A3">
        <w:rPr>
          <w:b/>
          <w:color w:val="000000"/>
          <w:sz w:val="22"/>
          <w:szCs w:val="22"/>
        </w:rPr>
        <w:t xml:space="preserve">баллов </w:t>
      </w:r>
      <w:r w:rsidR="00C12493" w:rsidRPr="004340A3">
        <w:rPr>
          <w:b/>
          <w:color w:val="000000"/>
          <w:sz w:val="22"/>
          <w:szCs w:val="22"/>
        </w:rPr>
        <w:t>–</w:t>
      </w:r>
      <w:r w:rsidRPr="004340A3">
        <w:rPr>
          <w:b/>
          <w:color w:val="000000"/>
          <w:sz w:val="22"/>
          <w:szCs w:val="22"/>
        </w:rPr>
        <w:t xml:space="preserve"> 20</w:t>
      </w:r>
    </w:p>
    <w:p w:rsidR="00C12493" w:rsidRPr="004340A3" w:rsidRDefault="00C12493" w:rsidP="00705388">
      <w:pPr>
        <w:pStyle w:val="a4"/>
        <w:tabs>
          <w:tab w:val="left" w:pos="284"/>
        </w:tabs>
        <w:ind w:left="0" w:right="91"/>
        <w:jc w:val="both"/>
        <w:rPr>
          <w:color w:val="000000"/>
          <w:sz w:val="22"/>
          <w:szCs w:val="22"/>
        </w:rPr>
      </w:pPr>
    </w:p>
    <w:p w:rsidR="002D433D" w:rsidRPr="004340A3" w:rsidRDefault="002D433D" w:rsidP="002D433D">
      <w:pPr>
        <w:pStyle w:val="a4"/>
        <w:tabs>
          <w:tab w:val="left" w:pos="284"/>
        </w:tabs>
        <w:ind w:left="0" w:right="91"/>
        <w:jc w:val="both"/>
        <w:rPr>
          <w:b/>
          <w:i/>
          <w:color w:val="000000"/>
          <w:sz w:val="22"/>
          <w:szCs w:val="22"/>
        </w:rPr>
      </w:pPr>
      <w:r w:rsidRPr="004340A3">
        <w:rPr>
          <w:b/>
          <w:i/>
          <w:color w:val="000000"/>
          <w:sz w:val="22"/>
          <w:szCs w:val="22"/>
        </w:rPr>
        <w:t xml:space="preserve">На второй очный этап </w:t>
      </w:r>
      <w:r w:rsidR="00C87785" w:rsidRPr="004340A3">
        <w:rPr>
          <w:b/>
          <w:i/>
          <w:color w:val="000000"/>
          <w:sz w:val="22"/>
          <w:szCs w:val="22"/>
        </w:rPr>
        <w:t>проходят конкурсанты, набравшие не менее 40 баллов</w:t>
      </w:r>
    </w:p>
    <w:p w:rsidR="00C12493" w:rsidRPr="004340A3" w:rsidRDefault="00C12493" w:rsidP="002D433D">
      <w:pPr>
        <w:pStyle w:val="a4"/>
        <w:tabs>
          <w:tab w:val="left" w:pos="284"/>
        </w:tabs>
        <w:ind w:left="0" w:right="91"/>
        <w:jc w:val="both"/>
        <w:rPr>
          <w:color w:val="000000"/>
          <w:sz w:val="22"/>
          <w:szCs w:val="22"/>
        </w:rPr>
      </w:pPr>
    </w:p>
    <w:p w:rsidR="0053125F" w:rsidRPr="004340A3" w:rsidRDefault="0053125F" w:rsidP="0053125F">
      <w:pPr>
        <w:tabs>
          <w:tab w:val="left" w:pos="284"/>
        </w:tabs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40A3">
        <w:rPr>
          <w:rFonts w:ascii="Times New Roman" w:eastAsia="Times New Roman" w:hAnsi="Times New Roman" w:cs="Times New Roman"/>
          <w:b/>
          <w:color w:val="000000"/>
        </w:rPr>
        <w:t>4.2.2. Очны</w:t>
      </w:r>
      <w:r w:rsidR="002D433D" w:rsidRPr="004340A3">
        <w:rPr>
          <w:rFonts w:ascii="Times New Roman" w:eastAsia="Times New Roman" w:hAnsi="Times New Roman" w:cs="Times New Roman"/>
          <w:b/>
          <w:color w:val="000000"/>
        </w:rPr>
        <w:t>й этап</w:t>
      </w:r>
      <w:r w:rsidRPr="004340A3">
        <w:rPr>
          <w:rFonts w:ascii="Times New Roman" w:eastAsia="Times New Roman" w:hAnsi="Times New Roman" w:cs="Times New Roman"/>
          <w:b/>
          <w:color w:val="000000"/>
        </w:rPr>
        <w:t xml:space="preserve"> (первый, второй и третий</w:t>
      </w:r>
      <w:r w:rsidR="00C12493" w:rsidRPr="004340A3">
        <w:rPr>
          <w:rFonts w:ascii="Times New Roman" w:eastAsia="Times New Roman" w:hAnsi="Times New Roman" w:cs="Times New Roman"/>
          <w:b/>
          <w:color w:val="000000"/>
        </w:rPr>
        <w:t xml:space="preserve"> туры</w:t>
      </w:r>
      <w:r w:rsidRPr="004340A3">
        <w:rPr>
          <w:rFonts w:ascii="Times New Roman" w:eastAsia="Times New Roman" w:hAnsi="Times New Roman" w:cs="Times New Roman"/>
          <w:b/>
          <w:color w:val="000000"/>
        </w:rPr>
        <w:t>).</w:t>
      </w:r>
    </w:p>
    <w:p w:rsidR="00C12493" w:rsidRPr="004340A3" w:rsidRDefault="0053125F" w:rsidP="0053125F">
      <w:pPr>
        <w:tabs>
          <w:tab w:val="left" w:pos="284"/>
        </w:tabs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40A3">
        <w:rPr>
          <w:rFonts w:ascii="Times New Roman" w:eastAsia="Times New Roman" w:hAnsi="Times New Roman" w:cs="Times New Roman"/>
          <w:b/>
          <w:color w:val="000000"/>
        </w:rPr>
        <w:t>Первый тур «Учитель – Профи».</w:t>
      </w:r>
    </w:p>
    <w:p w:rsidR="0053125F" w:rsidRPr="004340A3" w:rsidRDefault="0053125F" w:rsidP="00C12493">
      <w:pPr>
        <w:pStyle w:val="a4"/>
        <w:numPr>
          <w:ilvl w:val="0"/>
          <w:numId w:val="14"/>
        </w:numPr>
        <w:tabs>
          <w:tab w:val="left" w:pos="284"/>
        </w:tabs>
        <w:ind w:right="91"/>
        <w:jc w:val="both"/>
        <w:rPr>
          <w:b/>
          <w:color w:val="000000"/>
          <w:sz w:val="22"/>
          <w:szCs w:val="22"/>
        </w:rPr>
      </w:pPr>
      <w:r w:rsidRPr="004340A3">
        <w:rPr>
          <w:b/>
          <w:color w:val="000000"/>
          <w:sz w:val="22"/>
          <w:szCs w:val="22"/>
        </w:rPr>
        <w:t>Конкурсное задание «Урок».</w:t>
      </w:r>
    </w:p>
    <w:p w:rsidR="002D433D" w:rsidRPr="004340A3" w:rsidRDefault="0053125F" w:rsidP="0053125F">
      <w:pPr>
        <w:tabs>
          <w:tab w:val="left" w:pos="284"/>
        </w:tabs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</w:rPr>
      </w:pPr>
      <w:r w:rsidRPr="004340A3">
        <w:rPr>
          <w:rFonts w:ascii="Times New Roman" w:eastAsia="Times New Roman" w:hAnsi="Times New Roman" w:cs="Times New Roman"/>
          <w:color w:val="000000"/>
        </w:rPr>
        <w:t>Формат конкурсного задания: урок по предмету (регламент – 40 минут), самоанализ урока и вопросы жюри (10 минут)</w:t>
      </w:r>
      <w:r w:rsidR="00C12493" w:rsidRPr="004340A3">
        <w:rPr>
          <w:rFonts w:ascii="Times New Roman" w:eastAsia="Times New Roman" w:hAnsi="Times New Roman" w:cs="Times New Roman"/>
          <w:color w:val="000000"/>
        </w:rPr>
        <w:t xml:space="preserve">. </w:t>
      </w:r>
      <w:r w:rsidRPr="004340A3">
        <w:rPr>
          <w:rFonts w:ascii="Times New Roman" w:eastAsia="Times New Roman" w:hAnsi="Times New Roman" w:cs="Times New Roman"/>
          <w:color w:val="000000"/>
        </w:rPr>
        <w:t>Конкурс оценивается жюри первого тура, сформированного по междисциплинарному принципу. Количество групп жюри первого тура соответству</w:t>
      </w:r>
      <w:r w:rsidR="002D433D" w:rsidRPr="004340A3">
        <w:rPr>
          <w:rFonts w:ascii="Times New Roman" w:eastAsia="Times New Roman" w:hAnsi="Times New Roman" w:cs="Times New Roman"/>
          <w:color w:val="000000"/>
        </w:rPr>
        <w:t>ет количеству групп финалистов.</w:t>
      </w:r>
    </w:p>
    <w:p w:rsidR="002D433D" w:rsidRPr="004340A3" w:rsidRDefault="0053125F" w:rsidP="0053125F">
      <w:pPr>
        <w:tabs>
          <w:tab w:val="left" w:pos="284"/>
        </w:tabs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</w:rPr>
      </w:pPr>
      <w:r w:rsidRPr="004340A3">
        <w:rPr>
          <w:rFonts w:ascii="Times New Roman" w:eastAsia="Times New Roman" w:hAnsi="Times New Roman" w:cs="Times New Roman"/>
          <w:b/>
          <w:i/>
          <w:color w:val="000000"/>
        </w:rPr>
        <w:t>Критерии оценивания конкурсного задания:</w:t>
      </w:r>
    </w:p>
    <w:p w:rsidR="002D433D" w:rsidRPr="004340A3" w:rsidRDefault="0053125F" w:rsidP="002D433D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 xml:space="preserve">компетентность, </w:t>
      </w:r>
    </w:p>
    <w:p w:rsidR="002D433D" w:rsidRPr="004340A3" w:rsidRDefault="0053125F" w:rsidP="002D433D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proofErr w:type="spellStart"/>
      <w:r w:rsidRPr="004340A3">
        <w:rPr>
          <w:color w:val="000000"/>
          <w:sz w:val="22"/>
          <w:szCs w:val="22"/>
        </w:rPr>
        <w:t>инновационность</w:t>
      </w:r>
      <w:proofErr w:type="spellEnd"/>
      <w:r w:rsidRPr="004340A3">
        <w:rPr>
          <w:color w:val="000000"/>
          <w:sz w:val="22"/>
          <w:szCs w:val="22"/>
        </w:rPr>
        <w:t xml:space="preserve">, </w:t>
      </w:r>
    </w:p>
    <w:p w:rsidR="002D433D" w:rsidRPr="004340A3" w:rsidRDefault="0053125F" w:rsidP="002D433D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 xml:space="preserve">креативность, </w:t>
      </w:r>
    </w:p>
    <w:p w:rsidR="0053125F" w:rsidRPr="004340A3" w:rsidRDefault="0053125F" w:rsidP="002D433D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proofErr w:type="spellStart"/>
      <w:r w:rsidRPr="004340A3">
        <w:rPr>
          <w:color w:val="000000"/>
          <w:sz w:val="22"/>
          <w:szCs w:val="22"/>
        </w:rPr>
        <w:t>рефлексивность</w:t>
      </w:r>
      <w:proofErr w:type="spellEnd"/>
      <w:r w:rsidRPr="004340A3">
        <w:rPr>
          <w:color w:val="000000"/>
          <w:sz w:val="22"/>
          <w:szCs w:val="22"/>
        </w:rPr>
        <w:t>.</w:t>
      </w:r>
    </w:p>
    <w:p w:rsidR="00705388" w:rsidRPr="004340A3" w:rsidRDefault="00705388" w:rsidP="00705388">
      <w:pPr>
        <w:pStyle w:val="a4"/>
        <w:tabs>
          <w:tab w:val="left" w:pos="284"/>
        </w:tabs>
        <w:ind w:left="0" w:right="91"/>
        <w:jc w:val="both"/>
        <w:rPr>
          <w:b/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 xml:space="preserve">Максимальное количество </w:t>
      </w:r>
      <w:r w:rsidRPr="004340A3">
        <w:rPr>
          <w:b/>
          <w:color w:val="000000"/>
          <w:sz w:val="22"/>
          <w:szCs w:val="22"/>
        </w:rPr>
        <w:t>баллов - 40</w:t>
      </w:r>
    </w:p>
    <w:p w:rsidR="0053125F" w:rsidRPr="004340A3" w:rsidRDefault="0053125F" w:rsidP="0053125F">
      <w:pPr>
        <w:tabs>
          <w:tab w:val="left" w:pos="284"/>
        </w:tabs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</w:rPr>
      </w:pPr>
      <w:r w:rsidRPr="004340A3">
        <w:rPr>
          <w:rFonts w:ascii="Times New Roman" w:eastAsia="Times New Roman" w:hAnsi="Times New Roman" w:cs="Times New Roman"/>
          <w:color w:val="000000"/>
        </w:rPr>
        <w:t>Определение участников второго тура финала конкурса осуществляется из числа участников первого тура.</w:t>
      </w:r>
    </w:p>
    <w:p w:rsidR="0053125F" w:rsidRPr="004340A3" w:rsidRDefault="0053125F" w:rsidP="0053125F">
      <w:pPr>
        <w:tabs>
          <w:tab w:val="left" w:pos="284"/>
        </w:tabs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40A3">
        <w:rPr>
          <w:rFonts w:ascii="Times New Roman" w:eastAsia="Times New Roman" w:hAnsi="Times New Roman" w:cs="Times New Roman"/>
          <w:color w:val="000000"/>
        </w:rPr>
        <w:t>На основе оценок конкурсных заданий в рамках заочного тура «</w:t>
      </w:r>
      <w:proofErr w:type="gramStart"/>
      <w:r w:rsidRPr="004340A3">
        <w:rPr>
          <w:rFonts w:ascii="Times New Roman" w:eastAsia="Times New Roman" w:hAnsi="Times New Roman" w:cs="Times New Roman"/>
          <w:color w:val="000000"/>
        </w:rPr>
        <w:t>Методическое</w:t>
      </w:r>
      <w:proofErr w:type="gramEnd"/>
      <w:r w:rsidRPr="004340A3">
        <w:rPr>
          <w:rFonts w:ascii="Times New Roman" w:eastAsia="Times New Roman" w:hAnsi="Times New Roman" w:cs="Times New Roman"/>
          <w:color w:val="000000"/>
        </w:rPr>
        <w:t xml:space="preserve"> портфолио»: </w:t>
      </w:r>
      <w:proofErr w:type="gramStart"/>
      <w:r w:rsidRPr="004340A3">
        <w:rPr>
          <w:rFonts w:ascii="Times New Roman" w:eastAsia="Times New Roman" w:hAnsi="Times New Roman" w:cs="Times New Roman"/>
          <w:color w:val="000000"/>
        </w:rPr>
        <w:t>«Интернет-ресурс», «Методический семинар», эссе «Я – учитель», конкурсного задания «Урок» в рамках первого тура «У</w:t>
      </w:r>
      <w:r w:rsidR="00355188" w:rsidRPr="004340A3">
        <w:rPr>
          <w:rFonts w:ascii="Times New Roman" w:eastAsia="Times New Roman" w:hAnsi="Times New Roman" w:cs="Times New Roman"/>
          <w:color w:val="000000"/>
        </w:rPr>
        <w:t xml:space="preserve">читель – Профи», определяются </w:t>
      </w:r>
      <w:r w:rsidR="00355188" w:rsidRPr="004340A3">
        <w:rPr>
          <w:rFonts w:ascii="Times New Roman" w:eastAsia="Times New Roman" w:hAnsi="Times New Roman" w:cs="Times New Roman"/>
          <w:b/>
          <w:color w:val="000000"/>
        </w:rPr>
        <w:t>15</w:t>
      </w:r>
      <w:r w:rsidR="00693793" w:rsidRPr="004340A3">
        <w:rPr>
          <w:rFonts w:ascii="Times New Roman" w:eastAsia="Times New Roman" w:hAnsi="Times New Roman" w:cs="Times New Roman"/>
          <w:b/>
          <w:color w:val="000000"/>
        </w:rPr>
        <w:t xml:space="preserve">  педагогов</w:t>
      </w:r>
      <w:r w:rsidRPr="004340A3">
        <w:rPr>
          <w:rFonts w:ascii="Times New Roman" w:eastAsia="Times New Roman" w:hAnsi="Times New Roman" w:cs="Times New Roman"/>
          <w:b/>
          <w:color w:val="000000"/>
        </w:rPr>
        <w:t xml:space="preserve"> – участников второго тура.</w:t>
      </w:r>
      <w:proofErr w:type="gramEnd"/>
    </w:p>
    <w:p w:rsidR="00C12493" w:rsidRPr="004340A3" w:rsidRDefault="00C12493" w:rsidP="0053125F">
      <w:pPr>
        <w:tabs>
          <w:tab w:val="left" w:pos="284"/>
        </w:tabs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C63BA" w:rsidRPr="004340A3" w:rsidRDefault="0053125F" w:rsidP="00355188">
      <w:pPr>
        <w:tabs>
          <w:tab w:val="left" w:pos="284"/>
        </w:tabs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40A3">
        <w:rPr>
          <w:rFonts w:ascii="Times New Roman" w:eastAsia="Times New Roman" w:hAnsi="Times New Roman" w:cs="Times New Roman"/>
          <w:b/>
          <w:color w:val="000000"/>
        </w:rPr>
        <w:t>Второй тур «Учитель – мастер».</w:t>
      </w:r>
    </w:p>
    <w:p w:rsidR="00355188" w:rsidRPr="004340A3" w:rsidRDefault="00355188" w:rsidP="009C63BA">
      <w:pPr>
        <w:pStyle w:val="a4"/>
        <w:numPr>
          <w:ilvl w:val="0"/>
          <w:numId w:val="15"/>
        </w:numPr>
        <w:tabs>
          <w:tab w:val="left" w:pos="284"/>
        </w:tabs>
        <w:ind w:right="91"/>
        <w:jc w:val="both"/>
        <w:rPr>
          <w:b/>
          <w:color w:val="000000"/>
          <w:sz w:val="22"/>
          <w:szCs w:val="22"/>
        </w:rPr>
      </w:pPr>
      <w:r w:rsidRPr="004340A3">
        <w:rPr>
          <w:b/>
          <w:color w:val="000000"/>
          <w:sz w:val="22"/>
          <w:szCs w:val="22"/>
        </w:rPr>
        <w:t>Конкурсное задание «Мастер – класс».</w:t>
      </w:r>
    </w:p>
    <w:p w:rsidR="0053125F" w:rsidRPr="004340A3" w:rsidRDefault="0053125F" w:rsidP="0053125F">
      <w:pPr>
        <w:tabs>
          <w:tab w:val="left" w:pos="284"/>
        </w:tabs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</w:rPr>
      </w:pPr>
      <w:r w:rsidRPr="004340A3">
        <w:rPr>
          <w:rFonts w:ascii="Times New Roman" w:eastAsia="Times New Roman" w:hAnsi="Times New Roman" w:cs="Times New Roman"/>
          <w:color w:val="000000"/>
        </w:rPr>
        <w:t>Формат конкурсного задания: публичная индивидуальная демонстрация</w:t>
      </w:r>
      <w:r w:rsidR="00355188" w:rsidRPr="004340A3">
        <w:rPr>
          <w:rFonts w:ascii="Times New Roman" w:eastAsia="Times New Roman" w:hAnsi="Times New Roman" w:cs="Times New Roman"/>
          <w:color w:val="000000"/>
        </w:rPr>
        <w:t xml:space="preserve"> опыта работы </w:t>
      </w:r>
      <w:r w:rsidR="00355188" w:rsidRPr="004340A3">
        <w:rPr>
          <w:rFonts w:ascii="Times New Roman" w:eastAsia="Times New Roman" w:hAnsi="Times New Roman" w:cs="Times New Roman"/>
          <w:b/>
          <w:color w:val="000000"/>
        </w:rPr>
        <w:t>по внеурочной деятельности</w:t>
      </w:r>
      <w:r w:rsidRPr="004340A3">
        <w:rPr>
          <w:rFonts w:ascii="Times New Roman" w:eastAsia="Times New Roman" w:hAnsi="Times New Roman" w:cs="Times New Roman"/>
          <w:b/>
          <w:color w:val="000000"/>
        </w:rPr>
        <w:t>,</w:t>
      </w:r>
      <w:r w:rsidRPr="004340A3">
        <w:rPr>
          <w:rFonts w:ascii="Times New Roman" w:eastAsia="Times New Roman" w:hAnsi="Times New Roman" w:cs="Times New Roman"/>
          <w:color w:val="000000"/>
        </w:rPr>
        <w:t xml:space="preserve"> способ трансляций на сцене образовательных технологий (методов, эффективных приемов и </w:t>
      </w:r>
      <w:proofErr w:type="spellStart"/>
      <w:proofErr w:type="gramStart"/>
      <w:r w:rsidRPr="004340A3">
        <w:rPr>
          <w:rFonts w:ascii="Times New Roman" w:eastAsia="Times New Roman" w:hAnsi="Times New Roman" w:cs="Times New Roman"/>
          <w:color w:val="000000"/>
        </w:rPr>
        <w:t>др</w:t>
      </w:r>
      <w:proofErr w:type="spellEnd"/>
      <w:proofErr w:type="gramEnd"/>
      <w:r w:rsidRPr="004340A3">
        <w:rPr>
          <w:rFonts w:ascii="Times New Roman" w:eastAsia="Times New Roman" w:hAnsi="Times New Roman" w:cs="Times New Roman"/>
          <w:color w:val="000000"/>
        </w:rPr>
        <w:t>).</w:t>
      </w:r>
    </w:p>
    <w:p w:rsidR="0053125F" w:rsidRPr="004340A3" w:rsidRDefault="0053125F" w:rsidP="0053125F">
      <w:pPr>
        <w:tabs>
          <w:tab w:val="left" w:pos="284"/>
        </w:tabs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40A3">
        <w:rPr>
          <w:rFonts w:ascii="Times New Roman" w:eastAsia="Times New Roman" w:hAnsi="Times New Roman" w:cs="Times New Roman"/>
          <w:color w:val="000000"/>
        </w:rPr>
        <w:t xml:space="preserve">Цель: демонстрация педагогического мастерства в передаче инновационного опыта, перспектива использования данного ресурса в системе повышения квалификации учителей </w:t>
      </w:r>
      <w:r w:rsidRPr="004340A3">
        <w:rPr>
          <w:rFonts w:ascii="Times New Roman" w:eastAsia="Times New Roman" w:hAnsi="Times New Roman" w:cs="Times New Roman"/>
          <w:b/>
          <w:color w:val="000000"/>
        </w:rPr>
        <w:t>(регламент – до 2</w:t>
      </w:r>
      <w:r w:rsidR="00355188" w:rsidRPr="004340A3">
        <w:rPr>
          <w:rFonts w:ascii="Times New Roman" w:eastAsia="Times New Roman" w:hAnsi="Times New Roman" w:cs="Times New Roman"/>
          <w:b/>
          <w:color w:val="000000"/>
        </w:rPr>
        <w:t>0</w:t>
      </w:r>
      <w:r w:rsidRPr="004340A3">
        <w:rPr>
          <w:rFonts w:ascii="Times New Roman" w:eastAsia="Times New Roman" w:hAnsi="Times New Roman" w:cs="Times New Roman"/>
          <w:b/>
          <w:color w:val="000000"/>
        </w:rPr>
        <w:t xml:space="preserve"> минут, </w:t>
      </w:r>
      <w:r w:rsidRPr="004340A3">
        <w:rPr>
          <w:rFonts w:ascii="Times New Roman" w:eastAsia="Times New Roman" w:hAnsi="Times New Roman" w:cs="Times New Roman"/>
          <w:color w:val="000000"/>
        </w:rPr>
        <w:t xml:space="preserve"> </w:t>
      </w:r>
      <w:r w:rsidRPr="004340A3">
        <w:rPr>
          <w:rFonts w:ascii="Times New Roman" w:eastAsia="Times New Roman" w:hAnsi="Times New Roman" w:cs="Times New Roman"/>
          <w:b/>
          <w:color w:val="000000"/>
        </w:rPr>
        <w:t>вопросы жюри</w:t>
      </w:r>
      <w:r w:rsidR="00693793" w:rsidRPr="004340A3">
        <w:rPr>
          <w:rFonts w:ascii="Times New Roman" w:eastAsia="Times New Roman" w:hAnsi="Times New Roman" w:cs="Times New Roman"/>
          <w:b/>
          <w:color w:val="000000"/>
        </w:rPr>
        <w:t xml:space="preserve"> – 5 минут</w:t>
      </w:r>
      <w:r w:rsidRPr="004340A3">
        <w:rPr>
          <w:rFonts w:ascii="Times New Roman" w:eastAsia="Times New Roman" w:hAnsi="Times New Roman" w:cs="Times New Roman"/>
          <w:b/>
          <w:color w:val="000000"/>
        </w:rPr>
        <w:t>).</w:t>
      </w:r>
    </w:p>
    <w:p w:rsidR="00355188" w:rsidRPr="004340A3" w:rsidRDefault="0053125F" w:rsidP="0053125F">
      <w:pPr>
        <w:tabs>
          <w:tab w:val="left" w:pos="284"/>
        </w:tabs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</w:rPr>
      </w:pPr>
      <w:r w:rsidRPr="004340A3">
        <w:rPr>
          <w:rFonts w:ascii="Times New Roman" w:eastAsia="Times New Roman" w:hAnsi="Times New Roman" w:cs="Times New Roman"/>
          <w:b/>
          <w:i/>
          <w:color w:val="000000"/>
        </w:rPr>
        <w:t>Критерии оценки конкурсного задания:</w:t>
      </w:r>
    </w:p>
    <w:p w:rsidR="00355188" w:rsidRPr="004340A3" w:rsidRDefault="0053125F" w:rsidP="00355188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 xml:space="preserve">ценность и методическое обоснование предлагаемых способов обучения, </w:t>
      </w:r>
    </w:p>
    <w:p w:rsidR="00355188" w:rsidRPr="004340A3" w:rsidRDefault="0053125F" w:rsidP="00355188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 xml:space="preserve">профессиональная компетентность, </w:t>
      </w:r>
    </w:p>
    <w:p w:rsidR="00355188" w:rsidRPr="004340A3" w:rsidRDefault="0053125F" w:rsidP="00355188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lastRenderedPageBreak/>
        <w:t xml:space="preserve">способность к импровизации, </w:t>
      </w:r>
    </w:p>
    <w:p w:rsidR="0053125F" w:rsidRPr="004340A3" w:rsidRDefault="0053125F" w:rsidP="00355188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>коммуникативная культура.</w:t>
      </w:r>
    </w:p>
    <w:p w:rsidR="00705388" w:rsidRPr="004340A3" w:rsidRDefault="00705388" w:rsidP="00705388">
      <w:pPr>
        <w:pStyle w:val="a4"/>
        <w:tabs>
          <w:tab w:val="left" w:pos="284"/>
        </w:tabs>
        <w:ind w:left="0" w:right="91"/>
        <w:jc w:val="both"/>
        <w:rPr>
          <w:b/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 xml:space="preserve">Максимальное количество </w:t>
      </w:r>
      <w:r w:rsidRPr="004340A3">
        <w:rPr>
          <w:b/>
          <w:color w:val="000000"/>
          <w:sz w:val="22"/>
          <w:szCs w:val="22"/>
        </w:rPr>
        <w:t xml:space="preserve">баллов </w:t>
      </w:r>
      <w:r w:rsidR="00AE40E2" w:rsidRPr="004340A3">
        <w:rPr>
          <w:b/>
          <w:color w:val="000000"/>
          <w:sz w:val="22"/>
          <w:szCs w:val="22"/>
        </w:rPr>
        <w:t>–</w:t>
      </w:r>
      <w:r w:rsidR="002F215F">
        <w:rPr>
          <w:b/>
          <w:color w:val="000000"/>
          <w:sz w:val="22"/>
          <w:szCs w:val="22"/>
        </w:rPr>
        <w:t xml:space="preserve"> </w:t>
      </w:r>
      <w:r w:rsidRPr="004340A3">
        <w:rPr>
          <w:b/>
          <w:color w:val="000000"/>
          <w:sz w:val="22"/>
          <w:szCs w:val="22"/>
        </w:rPr>
        <w:t>40</w:t>
      </w:r>
    </w:p>
    <w:p w:rsidR="00AE40E2" w:rsidRPr="004340A3" w:rsidRDefault="00AE40E2" w:rsidP="00705388">
      <w:pPr>
        <w:pStyle w:val="a4"/>
        <w:tabs>
          <w:tab w:val="left" w:pos="284"/>
        </w:tabs>
        <w:ind w:left="0" w:right="91"/>
        <w:jc w:val="both"/>
        <w:rPr>
          <w:b/>
          <w:color w:val="000000"/>
          <w:sz w:val="22"/>
          <w:szCs w:val="22"/>
        </w:rPr>
      </w:pPr>
    </w:p>
    <w:p w:rsidR="0053125F" w:rsidRPr="004340A3" w:rsidRDefault="00AE40E2" w:rsidP="0053125F">
      <w:pPr>
        <w:tabs>
          <w:tab w:val="left" w:pos="284"/>
        </w:tabs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</w:rPr>
      </w:pPr>
      <w:r w:rsidRPr="004340A3">
        <w:rPr>
          <w:rFonts w:ascii="Times New Roman" w:eastAsia="Times New Roman" w:hAnsi="Times New Roman" w:cs="Times New Roman"/>
          <w:color w:val="000000"/>
        </w:rPr>
        <w:t>В</w:t>
      </w:r>
      <w:r w:rsidR="0053125F" w:rsidRPr="004340A3">
        <w:rPr>
          <w:rFonts w:ascii="Times New Roman" w:eastAsia="Times New Roman" w:hAnsi="Times New Roman" w:cs="Times New Roman"/>
          <w:color w:val="000000"/>
        </w:rPr>
        <w:t>ыбор  победителей Конкурса</w:t>
      </w:r>
      <w:r w:rsidR="004340A3" w:rsidRPr="004340A3">
        <w:rPr>
          <w:rFonts w:ascii="Times New Roman" w:eastAsia="Times New Roman" w:hAnsi="Times New Roman" w:cs="Times New Roman"/>
          <w:color w:val="000000"/>
        </w:rPr>
        <w:t>,</w:t>
      </w:r>
      <w:r w:rsidR="0053125F" w:rsidRPr="004340A3">
        <w:rPr>
          <w:rFonts w:ascii="Times New Roman" w:eastAsia="Times New Roman" w:hAnsi="Times New Roman" w:cs="Times New Roman"/>
          <w:color w:val="000000"/>
        </w:rPr>
        <w:t xml:space="preserve"> </w:t>
      </w:r>
      <w:r w:rsidR="004340A3" w:rsidRPr="004340A3">
        <w:rPr>
          <w:rFonts w:ascii="Times New Roman" w:eastAsia="Times New Roman" w:hAnsi="Times New Roman" w:cs="Times New Roman"/>
          <w:color w:val="000000"/>
        </w:rPr>
        <w:t xml:space="preserve">набравших наибольшее количество баллов по результатам оценивания выполнения конкурсных задания первого и второго туров финала Конкурса, </w:t>
      </w:r>
      <w:r w:rsidR="0053125F" w:rsidRPr="004340A3">
        <w:rPr>
          <w:rFonts w:ascii="Times New Roman" w:eastAsia="Times New Roman" w:hAnsi="Times New Roman" w:cs="Times New Roman"/>
          <w:color w:val="000000"/>
        </w:rPr>
        <w:t>определяется членами Объединенного жюри второго тура</w:t>
      </w:r>
      <w:r w:rsidR="004340A3" w:rsidRPr="004340A3">
        <w:rPr>
          <w:rFonts w:ascii="Times New Roman" w:eastAsia="Times New Roman" w:hAnsi="Times New Roman" w:cs="Times New Roman"/>
          <w:color w:val="000000"/>
        </w:rPr>
        <w:t>.</w:t>
      </w:r>
      <w:r w:rsidR="00CD6699" w:rsidRPr="004340A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D6699" w:rsidRPr="004340A3" w:rsidRDefault="00705388" w:rsidP="00705388">
      <w:pPr>
        <w:tabs>
          <w:tab w:val="left" w:pos="284"/>
        </w:tabs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340A3">
        <w:rPr>
          <w:rFonts w:ascii="Times New Roman" w:eastAsia="Times New Roman" w:hAnsi="Times New Roman" w:cs="Times New Roman"/>
          <w:b/>
          <w:color w:val="000000"/>
        </w:rPr>
        <w:t>Третий тур «Учитель – лидер».</w:t>
      </w:r>
    </w:p>
    <w:p w:rsidR="00705388" w:rsidRPr="004340A3" w:rsidRDefault="00705388" w:rsidP="00CD6699">
      <w:pPr>
        <w:pStyle w:val="a4"/>
        <w:numPr>
          <w:ilvl w:val="0"/>
          <w:numId w:val="16"/>
        </w:numPr>
        <w:tabs>
          <w:tab w:val="left" w:pos="284"/>
        </w:tabs>
        <w:ind w:right="91"/>
        <w:jc w:val="both"/>
        <w:rPr>
          <w:b/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>Конкурсное мероприятие</w:t>
      </w:r>
      <w:r w:rsidRPr="004340A3">
        <w:rPr>
          <w:b/>
          <w:color w:val="000000"/>
          <w:sz w:val="22"/>
          <w:szCs w:val="22"/>
        </w:rPr>
        <w:t xml:space="preserve"> «Круглый стол» </w:t>
      </w:r>
      <w:r w:rsidRPr="004340A3">
        <w:rPr>
          <w:color w:val="000000"/>
          <w:sz w:val="22"/>
          <w:szCs w:val="22"/>
        </w:rPr>
        <w:t>(регламент – 40 минут)</w:t>
      </w:r>
      <w:r w:rsidR="00CD6699" w:rsidRPr="004340A3">
        <w:rPr>
          <w:color w:val="000000"/>
          <w:sz w:val="22"/>
          <w:szCs w:val="22"/>
        </w:rPr>
        <w:t xml:space="preserve">. </w:t>
      </w:r>
      <w:r w:rsidR="00754C50" w:rsidRPr="004340A3">
        <w:rPr>
          <w:sz w:val="22"/>
          <w:szCs w:val="22"/>
        </w:rPr>
        <w:t>Участники: победители</w:t>
      </w:r>
    </w:p>
    <w:p w:rsidR="00705388" w:rsidRPr="004340A3" w:rsidRDefault="00705388" w:rsidP="00705388">
      <w:pPr>
        <w:tabs>
          <w:tab w:val="left" w:pos="284"/>
        </w:tabs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</w:rPr>
      </w:pPr>
      <w:r w:rsidRPr="004340A3">
        <w:rPr>
          <w:rFonts w:ascii="Times New Roman" w:eastAsia="Times New Roman" w:hAnsi="Times New Roman" w:cs="Times New Roman"/>
          <w:color w:val="000000"/>
        </w:rPr>
        <w:t>Цель: демонстрация участниками конкурса авторской</w:t>
      </w:r>
      <w:r w:rsidR="00CD6699" w:rsidRPr="004340A3">
        <w:rPr>
          <w:rFonts w:ascii="Times New Roman" w:eastAsia="Times New Roman" w:hAnsi="Times New Roman" w:cs="Times New Roman"/>
          <w:color w:val="000000"/>
        </w:rPr>
        <w:t xml:space="preserve"> </w:t>
      </w:r>
      <w:r w:rsidRPr="004340A3">
        <w:rPr>
          <w:rFonts w:ascii="Times New Roman" w:eastAsia="Times New Roman" w:hAnsi="Times New Roman" w:cs="Times New Roman"/>
          <w:color w:val="000000"/>
        </w:rPr>
        <w:t>и гражданской позиции по наиболее актуальным образовательным проблемам.</w:t>
      </w:r>
    </w:p>
    <w:p w:rsidR="00705388" w:rsidRPr="004340A3" w:rsidRDefault="00705388" w:rsidP="00705388">
      <w:pPr>
        <w:tabs>
          <w:tab w:val="left" w:pos="284"/>
        </w:tabs>
        <w:spacing w:after="0" w:line="240" w:lineRule="auto"/>
        <w:ind w:right="91"/>
        <w:jc w:val="both"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  <w:color w:val="000000"/>
        </w:rPr>
        <w:t>Формат конкурсного задания: б</w:t>
      </w:r>
      <w:r w:rsidRPr="004340A3">
        <w:rPr>
          <w:rFonts w:ascii="Times New Roman" w:eastAsia="Times New Roman" w:hAnsi="Times New Roman" w:cs="Times New Roman"/>
        </w:rPr>
        <w:t xml:space="preserve">еседа с участием  представителей общественности, членов Большого жюри, специалистов МКУ «Департамент </w:t>
      </w:r>
      <w:r w:rsidR="00CD6699" w:rsidRPr="004340A3">
        <w:rPr>
          <w:rFonts w:ascii="Times New Roman" w:eastAsia="Times New Roman" w:hAnsi="Times New Roman" w:cs="Times New Roman"/>
        </w:rPr>
        <w:t>образования МО «</w:t>
      </w:r>
      <w:proofErr w:type="spellStart"/>
      <w:r w:rsidR="00CD6699" w:rsidRPr="004340A3">
        <w:rPr>
          <w:rFonts w:ascii="Times New Roman" w:eastAsia="Times New Roman" w:hAnsi="Times New Roman" w:cs="Times New Roman"/>
        </w:rPr>
        <w:t>Алданский</w:t>
      </w:r>
      <w:proofErr w:type="spellEnd"/>
      <w:r w:rsidR="00CD6699" w:rsidRPr="004340A3">
        <w:rPr>
          <w:rFonts w:ascii="Times New Roman" w:eastAsia="Times New Roman" w:hAnsi="Times New Roman" w:cs="Times New Roman"/>
        </w:rPr>
        <w:t xml:space="preserve"> район», </w:t>
      </w:r>
      <w:r w:rsidRPr="004340A3">
        <w:rPr>
          <w:rFonts w:ascii="Times New Roman" w:eastAsia="Times New Roman" w:hAnsi="Times New Roman" w:cs="Times New Roman"/>
        </w:rPr>
        <w:t xml:space="preserve"> демонстрирующая авторскую позицию каждого победителя. </w:t>
      </w:r>
    </w:p>
    <w:p w:rsidR="00705388" w:rsidRPr="004340A3" w:rsidRDefault="00705388" w:rsidP="00705388">
      <w:pPr>
        <w:tabs>
          <w:tab w:val="left" w:pos="284"/>
        </w:tabs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4340A3">
        <w:rPr>
          <w:rFonts w:ascii="Times New Roman" w:eastAsia="Times New Roman" w:hAnsi="Times New Roman" w:cs="Times New Roman"/>
          <w:b/>
          <w:i/>
          <w:color w:val="000000"/>
        </w:rPr>
        <w:t xml:space="preserve">Критерии оценивания конкурсного задания: </w:t>
      </w:r>
    </w:p>
    <w:p w:rsidR="00705388" w:rsidRPr="004340A3" w:rsidRDefault="00705388" w:rsidP="00705388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 xml:space="preserve">знание и понимание современных тенденций развития образования и общества; </w:t>
      </w:r>
    </w:p>
    <w:p w:rsidR="00705388" w:rsidRPr="004340A3" w:rsidRDefault="00705388" w:rsidP="00705388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 xml:space="preserve">масштабность, глубина и оригинальность суждений; </w:t>
      </w:r>
    </w:p>
    <w:p w:rsidR="00705388" w:rsidRPr="004340A3" w:rsidRDefault="00705388" w:rsidP="00705388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>аргументированность, взвешенность, конструктивность предложений;</w:t>
      </w:r>
    </w:p>
    <w:p w:rsidR="00705388" w:rsidRPr="004340A3" w:rsidRDefault="00705388" w:rsidP="00705388">
      <w:pPr>
        <w:pStyle w:val="a4"/>
        <w:numPr>
          <w:ilvl w:val="0"/>
          <w:numId w:val="6"/>
        </w:numPr>
        <w:tabs>
          <w:tab w:val="left" w:pos="284"/>
        </w:tabs>
        <w:ind w:left="0" w:right="91" w:firstLine="0"/>
        <w:jc w:val="both"/>
        <w:rPr>
          <w:color w:val="000000"/>
          <w:sz w:val="22"/>
          <w:szCs w:val="22"/>
        </w:rPr>
      </w:pPr>
      <w:r w:rsidRPr="004340A3">
        <w:rPr>
          <w:color w:val="000000"/>
          <w:sz w:val="22"/>
          <w:szCs w:val="22"/>
        </w:rPr>
        <w:t xml:space="preserve"> умение предъявить свою позицию.</w:t>
      </w:r>
    </w:p>
    <w:p w:rsidR="00453406" w:rsidRPr="004340A3" w:rsidRDefault="00453406" w:rsidP="0045340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4340A3">
        <w:rPr>
          <w:rFonts w:ascii="Times New Roman" w:eastAsia="Times New Roman" w:hAnsi="Times New Roman" w:cs="Times New Roman"/>
        </w:rPr>
        <w:t xml:space="preserve">Максимальное количество </w:t>
      </w:r>
      <w:r w:rsidRPr="004340A3">
        <w:rPr>
          <w:rFonts w:ascii="Times New Roman" w:eastAsia="Times New Roman" w:hAnsi="Times New Roman" w:cs="Times New Roman"/>
          <w:b/>
        </w:rPr>
        <w:t>баллов – 20.</w:t>
      </w:r>
    </w:p>
    <w:p w:rsidR="0053125F" w:rsidRPr="004340A3" w:rsidRDefault="00754C50" w:rsidP="0053125F">
      <w:pPr>
        <w:tabs>
          <w:tab w:val="left" w:pos="284"/>
        </w:tabs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</w:rPr>
      </w:pPr>
      <w:r w:rsidRPr="004340A3">
        <w:rPr>
          <w:rFonts w:ascii="Times New Roman" w:eastAsia="Times New Roman" w:hAnsi="Times New Roman" w:cs="Times New Roman"/>
          <w:color w:val="000000"/>
        </w:rPr>
        <w:t>4</w:t>
      </w:r>
      <w:r w:rsidR="0053125F" w:rsidRPr="004340A3">
        <w:rPr>
          <w:rFonts w:ascii="Times New Roman" w:eastAsia="Times New Roman" w:hAnsi="Times New Roman" w:cs="Times New Roman"/>
          <w:color w:val="000000"/>
        </w:rPr>
        <w:t>.3. При определении абсолютного победителя учитывается сумма всех баллов, полученных по итогам первого, второго и третьего туров.</w:t>
      </w:r>
    </w:p>
    <w:p w:rsidR="00C14191" w:rsidRPr="004340A3" w:rsidRDefault="00C14191" w:rsidP="004340A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proofErr w:type="gramStart"/>
      <w:r w:rsidRPr="004340A3">
        <w:rPr>
          <w:rFonts w:ascii="Times New Roman" w:eastAsia="Times New Roman" w:hAnsi="Times New Roman" w:cs="Times New Roman"/>
          <w:b/>
          <w:bCs/>
          <w:lang w:val="en-US"/>
        </w:rPr>
        <w:t>V</w:t>
      </w:r>
      <w:r w:rsidRPr="004340A3">
        <w:rPr>
          <w:rFonts w:ascii="Times New Roman" w:eastAsia="Times New Roman" w:hAnsi="Times New Roman" w:cs="Times New Roman"/>
          <w:b/>
          <w:bCs/>
        </w:rPr>
        <w:t>.  Жюри</w:t>
      </w:r>
      <w:proofErr w:type="gramEnd"/>
      <w:r w:rsidRPr="004340A3">
        <w:rPr>
          <w:rFonts w:ascii="Times New Roman" w:eastAsia="Times New Roman" w:hAnsi="Times New Roman" w:cs="Times New Roman"/>
          <w:b/>
          <w:bCs/>
        </w:rPr>
        <w:t xml:space="preserve"> конкурса. Определение </w:t>
      </w:r>
      <w:r w:rsidR="00B551E9" w:rsidRPr="004340A3">
        <w:rPr>
          <w:rFonts w:ascii="Times New Roman" w:eastAsia="Times New Roman" w:hAnsi="Times New Roman" w:cs="Times New Roman"/>
          <w:b/>
          <w:bCs/>
        </w:rPr>
        <w:t xml:space="preserve">финалистов, </w:t>
      </w:r>
      <w:r w:rsidRPr="004340A3">
        <w:rPr>
          <w:rFonts w:ascii="Times New Roman" w:eastAsia="Times New Roman" w:hAnsi="Times New Roman" w:cs="Times New Roman"/>
          <w:b/>
          <w:bCs/>
        </w:rPr>
        <w:t>лауреатов и абсолютного победителя конкурса.</w:t>
      </w:r>
    </w:p>
    <w:p w:rsidR="00C14191" w:rsidRPr="004340A3" w:rsidRDefault="00C14191" w:rsidP="00C141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</w:rPr>
        <w:t xml:space="preserve">5.1. Для оценивания конкурсных мероприятий создаются: </w:t>
      </w:r>
    </w:p>
    <w:p w:rsidR="00C14191" w:rsidRPr="004340A3" w:rsidRDefault="00B551E9" w:rsidP="00CD669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</w:rPr>
        <w:t>жюри заочного этапа конкурса (для определения финалистов)</w:t>
      </w:r>
    </w:p>
    <w:p w:rsidR="004340A3" w:rsidRPr="004340A3" w:rsidRDefault="004340A3" w:rsidP="00CD669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</w:rPr>
        <w:t xml:space="preserve">жюри по предмету </w:t>
      </w:r>
    </w:p>
    <w:p w:rsidR="00C14191" w:rsidRPr="004340A3" w:rsidRDefault="00CD6699" w:rsidP="00C1419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</w:rPr>
        <w:t>Б</w:t>
      </w:r>
      <w:r w:rsidR="00C14191" w:rsidRPr="004340A3">
        <w:rPr>
          <w:rFonts w:ascii="Times New Roman" w:eastAsia="Times New Roman" w:hAnsi="Times New Roman" w:cs="Times New Roman"/>
        </w:rPr>
        <w:t>ольшое жюри (для определения абсолютного победителя конкурса)</w:t>
      </w:r>
    </w:p>
    <w:p w:rsidR="00C14191" w:rsidRPr="004340A3" w:rsidRDefault="00C14191" w:rsidP="00B551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</w:rPr>
        <w:t xml:space="preserve">5.2. В состав жюри  по секциям входят победители и лауреаты районного конкурса "Учитель Золотого Алдана" предыдущих лет, </w:t>
      </w:r>
      <w:r w:rsidR="00B551E9" w:rsidRPr="004340A3">
        <w:rPr>
          <w:rFonts w:ascii="Times New Roman" w:eastAsia="Times New Roman" w:hAnsi="Times New Roman" w:cs="Times New Roman"/>
        </w:rPr>
        <w:t>межрайонного методического турнира учительских команд,</w:t>
      </w:r>
      <w:r w:rsidRPr="004340A3">
        <w:rPr>
          <w:rFonts w:ascii="Times New Roman" w:eastAsia="Times New Roman" w:hAnsi="Times New Roman" w:cs="Times New Roman"/>
        </w:rPr>
        <w:t xml:space="preserve"> эксперты по аттестации МО «</w:t>
      </w:r>
      <w:proofErr w:type="spellStart"/>
      <w:r w:rsidRPr="004340A3">
        <w:rPr>
          <w:rFonts w:ascii="Times New Roman" w:eastAsia="Times New Roman" w:hAnsi="Times New Roman" w:cs="Times New Roman"/>
        </w:rPr>
        <w:t>Алданский</w:t>
      </w:r>
      <w:proofErr w:type="spellEnd"/>
      <w:r w:rsidRPr="004340A3">
        <w:rPr>
          <w:rFonts w:ascii="Times New Roman" w:eastAsia="Times New Roman" w:hAnsi="Times New Roman" w:cs="Times New Roman"/>
        </w:rPr>
        <w:t xml:space="preserve"> район», заместители директора по учебной, учебно-</w:t>
      </w:r>
      <w:r w:rsidR="00B551E9" w:rsidRPr="004340A3">
        <w:rPr>
          <w:rFonts w:ascii="Times New Roman" w:eastAsia="Times New Roman" w:hAnsi="Times New Roman" w:cs="Times New Roman"/>
        </w:rPr>
        <w:t>воспитательной</w:t>
      </w:r>
      <w:r w:rsidRPr="004340A3">
        <w:rPr>
          <w:rFonts w:ascii="Times New Roman" w:eastAsia="Times New Roman" w:hAnsi="Times New Roman" w:cs="Times New Roman"/>
        </w:rPr>
        <w:t xml:space="preserve"> работе, специалисты  МКУ «Департамент  образования»  МО «</w:t>
      </w:r>
      <w:proofErr w:type="spellStart"/>
      <w:r w:rsidRPr="004340A3">
        <w:rPr>
          <w:rFonts w:ascii="Times New Roman" w:eastAsia="Times New Roman" w:hAnsi="Times New Roman" w:cs="Times New Roman"/>
        </w:rPr>
        <w:t>Алданский</w:t>
      </w:r>
      <w:proofErr w:type="spellEnd"/>
      <w:r w:rsidRPr="004340A3">
        <w:rPr>
          <w:rFonts w:ascii="Times New Roman" w:eastAsia="Times New Roman" w:hAnsi="Times New Roman" w:cs="Times New Roman"/>
        </w:rPr>
        <w:t xml:space="preserve"> район». </w:t>
      </w:r>
    </w:p>
    <w:p w:rsidR="00C14191" w:rsidRPr="004340A3" w:rsidRDefault="00C14191" w:rsidP="00B551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Theme="minorHAnsi" w:hAnsi="Times New Roman" w:cs="Times New Roman"/>
          <w:bCs/>
          <w:lang w:eastAsia="en-US"/>
        </w:rPr>
        <w:t>5.3. Очередность выступления конкурсантов осуществляется открытой жеребьевкой.</w:t>
      </w:r>
    </w:p>
    <w:p w:rsidR="00C14191" w:rsidRPr="004340A3" w:rsidRDefault="00C14191" w:rsidP="00B551E9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4340A3">
        <w:rPr>
          <w:rFonts w:ascii="Times New Roman" w:eastAsia="Times New Roman" w:hAnsi="Times New Roman" w:cs="Times New Roman"/>
        </w:rPr>
        <w:t xml:space="preserve">5.4. По каждому конкурсному мероприятию члены жюри заполняют оценочные ведомости. </w:t>
      </w:r>
      <w:r w:rsidRPr="004340A3">
        <w:rPr>
          <w:rFonts w:ascii="Times New Roman" w:eastAsiaTheme="minorHAnsi" w:hAnsi="Times New Roman" w:cs="Times New Roman"/>
          <w:bCs/>
          <w:lang w:eastAsia="en-US"/>
        </w:rPr>
        <w:t>Промежуточные итоги конкурса подводятся по итогам каждого дня.</w:t>
      </w:r>
    </w:p>
    <w:p w:rsidR="00C14191" w:rsidRPr="004340A3" w:rsidRDefault="00C14191" w:rsidP="00B551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340A3">
        <w:rPr>
          <w:rFonts w:ascii="Times New Roman" w:eastAsia="Times New Roman" w:hAnsi="Times New Roman" w:cs="Times New Roman"/>
          <w:bCs/>
        </w:rPr>
        <w:t xml:space="preserve">5.5. Решение жюри оформляется протоколом. </w:t>
      </w:r>
    </w:p>
    <w:p w:rsidR="00C14191" w:rsidRPr="004340A3" w:rsidRDefault="00C14191" w:rsidP="00B551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</w:rPr>
        <w:t xml:space="preserve">5.6. Участники, набравшие наибольшее количество баллов в секции, объявляются лауреатами конкурса. </w:t>
      </w:r>
    </w:p>
    <w:p w:rsidR="00C14191" w:rsidRPr="004340A3" w:rsidRDefault="00C14191" w:rsidP="00B551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</w:rPr>
        <w:t>5.7. В состав Большого жюри входят Председатели жюри по секциям, представители СМИ, представители Учредителя, представители родительской общественности, специалисты Департамента образования.</w:t>
      </w:r>
    </w:p>
    <w:p w:rsidR="004764AE" w:rsidRPr="004340A3" w:rsidRDefault="00C14191" w:rsidP="00B551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</w:rPr>
        <w:t>5.8. Победитель определяется из числа лауреатов по итогам тре</w:t>
      </w:r>
      <w:r w:rsidR="004764AE" w:rsidRPr="004340A3">
        <w:rPr>
          <w:rFonts w:ascii="Times New Roman" w:eastAsia="Times New Roman" w:hAnsi="Times New Roman" w:cs="Times New Roman"/>
        </w:rPr>
        <w:t>х туров</w:t>
      </w:r>
      <w:r w:rsidR="00F97E72" w:rsidRPr="004340A3">
        <w:rPr>
          <w:rFonts w:ascii="Times New Roman" w:eastAsia="Times New Roman" w:hAnsi="Times New Roman" w:cs="Times New Roman"/>
        </w:rPr>
        <w:t xml:space="preserve"> </w:t>
      </w:r>
      <w:r w:rsidR="00B551E9" w:rsidRPr="004340A3">
        <w:rPr>
          <w:rFonts w:ascii="Times New Roman" w:eastAsia="Times New Roman" w:hAnsi="Times New Roman" w:cs="Times New Roman"/>
        </w:rPr>
        <w:t xml:space="preserve">очного этапа </w:t>
      </w:r>
      <w:r w:rsidRPr="004340A3">
        <w:rPr>
          <w:rFonts w:ascii="Times New Roman" w:eastAsia="Times New Roman" w:hAnsi="Times New Roman" w:cs="Times New Roman"/>
        </w:rPr>
        <w:t>конкурса.</w:t>
      </w:r>
    </w:p>
    <w:p w:rsidR="004764AE" w:rsidRPr="004340A3" w:rsidRDefault="004764AE" w:rsidP="004764AE">
      <w:pPr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color w:val="000000"/>
        </w:rPr>
      </w:pPr>
      <w:r w:rsidRPr="004340A3">
        <w:rPr>
          <w:rFonts w:ascii="Times New Roman" w:eastAsia="Times New Roman" w:hAnsi="Times New Roman" w:cs="Times New Roman"/>
        </w:rPr>
        <w:t>5.9.</w:t>
      </w:r>
      <w:r w:rsidR="004340A3" w:rsidRPr="004340A3">
        <w:rPr>
          <w:rFonts w:ascii="Times New Roman" w:eastAsia="Times New Roman" w:hAnsi="Times New Roman" w:cs="Times New Roman"/>
        </w:rPr>
        <w:t xml:space="preserve"> О</w:t>
      </w:r>
      <w:r w:rsidRPr="004340A3">
        <w:rPr>
          <w:rFonts w:ascii="Times New Roman" w:eastAsia="Times New Roman" w:hAnsi="Times New Roman" w:cs="Times New Roman"/>
          <w:color w:val="000000"/>
        </w:rPr>
        <w:t xml:space="preserve">бъявление и награждение </w:t>
      </w:r>
      <w:r w:rsidR="004340A3" w:rsidRPr="004340A3">
        <w:rPr>
          <w:rFonts w:ascii="Times New Roman" w:eastAsia="Times New Roman" w:hAnsi="Times New Roman" w:cs="Times New Roman"/>
          <w:color w:val="000000"/>
        </w:rPr>
        <w:t xml:space="preserve">финалистов, </w:t>
      </w:r>
      <w:r w:rsidRPr="004340A3">
        <w:rPr>
          <w:rFonts w:ascii="Times New Roman" w:eastAsia="Times New Roman" w:hAnsi="Times New Roman" w:cs="Times New Roman"/>
          <w:color w:val="000000"/>
        </w:rPr>
        <w:t>лауреатов Конкурса, абсолютного победителя Конкурса осуществляется на  торжественном</w:t>
      </w:r>
      <w:r w:rsidR="005C7B3B" w:rsidRPr="004340A3">
        <w:rPr>
          <w:rFonts w:ascii="Times New Roman" w:eastAsia="Times New Roman" w:hAnsi="Times New Roman" w:cs="Times New Roman"/>
          <w:color w:val="000000"/>
        </w:rPr>
        <w:t xml:space="preserve">  </w:t>
      </w:r>
      <w:r w:rsidRPr="004340A3">
        <w:rPr>
          <w:rFonts w:ascii="Times New Roman" w:eastAsia="Times New Roman" w:hAnsi="Times New Roman" w:cs="Times New Roman"/>
          <w:color w:val="000000"/>
        </w:rPr>
        <w:t>закрытии финала Конкурса «Учитель</w:t>
      </w:r>
      <w:r w:rsidR="00F97E72" w:rsidRPr="004340A3">
        <w:rPr>
          <w:rFonts w:ascii="Times New Roman" w:eastAsia="Times New Roman" w:hAnsi="Times New Roman" w:cs="Times New Roman"/>
          <w:color w:val="000000"/>
        </w:rPr>
        <w:t xml:space="preserve"> З</w:t>
      </w:r>
      <w:r w:rsidR="005C7B3B" w:rsidRPr="004340A3">
        <w:rPr>
          <w:rFonts w:ascii="Times New Roman" w:eastAsia="Times New Roman" w:hAnsi="Times New Roman" w:cs="Times New Roman"/>
          <w:color w:val="000000"/>
        </w:rPr>
        <w:t>олотого Алдана</w:t>
      </w:r>
      <w:r w:rsidRPr="004340A3">
        <w:rPr>
          <w:rFonts w:ascii="Times New Roman" w:eastAsia="Times New Roman" w:hAnsi="Times New Roman" w:cs="Times New Roman"/>
          <w:color w:val="000000"/>
        </w:rPr>
        <w:t xml:space="preserve"> – 2017».</w:t>
      </w:r>
    </w:p>
    <w:p w:rsidR="00C14191" w:rsidRPr="004340A3" w:rsidRDefault="005C7B3B" w:rsidP="00B551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</w:rPr>
        <w:t>5.10</w:t>
      </w:r>
      <w:r w:rsidR="004764AE" w:rsidRPr="004340A3">
        <w:rPr>
          <w:rFonts w:ascii="Times New Roman" w:eastAsia="Times New Roman" w:hAnsi="Times New Roman" w:cs="Times New Roman"/>
        </w:rPr>
        <w:t>. Спец</w:t>
      </w:r>
      <w:r w:rsidR="00F97E72" w:rsidRPr="004340A3">
        <w:rPr>
          <w:rFonts w:ascii="Times New Roman" w:eastAsia="Times New Roman" w:hAnsi="Times New Roman" w:cs="Times New Roman"/>
        </w:rPr>
        <w:t xml:space="preserve">иальным </w:t>
      </w:r>
      <w:r w:rsidR="004764AE" w:rsidRPr="004340A3">
        <w:rPr>
          <w:rFonts w:ascii="Times New Roman" w:eastAsia="Times New Roman" w:hAnsi="Times New Roman" w:cs="Times New Roman"/>
        </w:rPr>
        <w:t>призом РК профсоюза работников образования награждается конкурсант</w:t>
      </w:r>
      <w:r w:rsidR="00F97E72" w:rsidRPr="004340A3">
        <w:rPr>
          <w:rFonts w:ascii="Times New Roman" w:eastAsia="Times New Roman" w:hAnsi="Times New Roman" w:cs="Times New Roman"/>
        </w:rPr>
        <w:t xml:space="preserve"> -</w:t>
      </w:r>
      <w:r w:rsidR="004764AE" w:rsidRPr="004340A3">
        <w:rPr>
          <w:rFonts w:ascii="Times New Roman" w:eastAsia="Times New Roman" w:hAnsi="Times New Roman" w:cs="Times New Roman"/>
        </w:rPr>
        <w:t xml:space="preserve"> </w:t>
      </w:r>
      <w:r w:rsidR="00F97E72" w:rsidRPr="004340A3">
        <w:rPr>
          <w:rFonts w:ascii="Times New Roman" w:eastAsia="Times New Roman" w:hAnsi="Times New Roman" w:cs="Times New Roman"/>
        </w:rPr>
        <w:t xml:space="preserve">член профсоюзной организации - </w:t>
      </w:r>
      <w:r w:rsidR="004764AE" w:rsidRPr="004340A3">
        <w:rPr>
          <w:rFonts w:ascii="Times New Roman" w:eastAsia="Times New Roman" w:hAnsi="Times New Roman" w:cs="Times New Roman"/>
        </w:rPr>
        <w:t>за активную жизненную позицию в вопросах воспитания и образования</w:t>
      </w:r>
      <w:r w:rsidR="00F97E72" w:rsidRPr="004340A3">
        <w:rPr>
          <w:rFonts w:ascii="Times New Roman" w:eastAsia="Times New Roman" w:hAnsi="Times New Roman" w:cs="Times New Roman"/>
        </w:rPr>
        <w:t>.</w:t>
      </w:r>
    </w:p>
    <w:p w:rsidR="00C14191" w:rsidRPr="004340A3" w:rsidRDefault="00C14191" w:rsidP="00B551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</w:rPr>
        <w:t>5.</w:t>
      </w:r>
      <w:r w:rsidR="005C7B3B" w:rsidRPr="004340A3">
        <w:rPr>
          <w:rFonts w:ascii="Times New Roman" w:eastAsia="Times New Roman" w:hAnsi="Times New Roman" w:cs="Times New Roman"/>
        </w:rPr>
        <w:t>11</w:t>
      </w:r>
      <w:r w:rsidRPr="004340A3">
        <w:rPr>
          <w:rFonts w:ascii="Times New Roman" w:eastAsia="Times New Roman" w:hAnsi="Times New Roman" w:cs="Times New Roman"/>
        </w:rPr>
        <w:t>. Победитель районного этапа представляет МО «</w:t>
      </w:r>
      <w:proofErr w:type="spellStart"/>
      <w:r w:rsidRPr="004340A3">
        <w:rPr>
          <w:rFonts w:ascii="Times New Roman" w:eastAsia="Times New Roman" w:hAnsi="Times New Roman" w:cs="Times New Roman"/>
        </w:rPr>
        <w:t>Алданский</w:t>
      </w:r>
      <w:proofErr w:type="spellEnd"/>
      <w:r w:rsidRPr="004340A3">
        <w:rPr>
          <w:rFonts w:ascii="Times New Roman" w:eastAsia="Times New Roman" w:hAnsi="Times New Roman" w:cs="Times New Roman"/>
        </w:rPr>
        <w:t xml:space="preserve"> район» на республиканском конкурсе «Учитель года -201</w:t>
      </w:r>
      <w:r w:rsidR="00B551E9" w:rsidRPr="004340A3">
        <w:rPr>
          <w:rFonts w:ascii="Times New Roman" w:eastAsia="Times New Roman" w:hAnsi="Times New Roman" w:cs="Times New Roman"/>
        </w:rPr>
        <w:t>7</w:t>
      </w:r>
      <w:r w:rsidRPr="004340A3">
        <w:rPr>
          <w:rFonts w:ascii="Times New Roman" w:eastAsia="Times New Roman" w:hAnsi="Times New Roman" w:cs="Times New Roman"/>
        </w:rPr>
        <w:t xml:space="preserve">». </w:t>
      </w:r>
    </w:p>
    <w:p w:rsidR="00B551E9" w:rsidRPr="004340A3" w:rsidRDefault="00B551E9" w:rsidP="00B551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4340A3">
        <w:rPr>
          <w:rFonts w:ascii="Times New Roman" w:eastAsia="Times New Roman" w:hAnsi="Times New Roman" w:cs="Times New Roman"/>
          <w:b/>
          <w:bCs/>
          <w:lang w:val="en-US"/>
        </w:rPr>
        <w:t>VI</w:t>
      </w:r>
      <w:r w:rsidRPr="004340A3">
        <w:rPr>
          <w:rFonts w:ascii="Times New Roman" w:eastAsia="Times New Roman" w:hAnsi="Times New Roman" w:cs="Times New Roman"/>
          <w:b/>
          <w:bCs/>
        </w:rPr>
        <w:t xml:space="preserve">. Финансирование конкурса. </w:t>
      </w:r>
    </w:p>
    <w:p w:rsidR="00B551E9" w:rsidRPr="004340A3" w:rsidRDefault="00B551E9" w:rsidP="004340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</w:rPr>
        <w:t xml:space="preserve">6.1. </w:t>
      </w:r>
      <w:r w:rsidRPr="004340A3">
        <w:rPr>
          <w:rFonts w:ascii="Times New Roman" w:eastAsia="Times New Roman" w:hAnsi="Times New Roman" w:cs="Times New Roman"/>
          <w:color w:val="000000"/>
        </w:rPr>
        <w:t>Финансирование проведения районного конкурса «Учитель золотого Алдана – 2017» осуществляется МКУ «Департамент образования»</w:t>
      </w:r>
      <w:r w:rsidR="004A62D4" w:rsidRPr="004340A3">
        <w:rPr>
          <w:rFonts w:ascii="Times New Roman" w:eastAsia="Times New Roman" w:hAnsi="Times New Roman" w:cs="Times New Roman"/>
          <w:color w:val="000000"/>
        </w:rPr>
        <w:t>.</w:t>
      </w:r>
    </w:p>
    <w:p w:rsidR="004764AE" w:rsidRPr="004340A3" w:rsidRDefault="00B551E9" w:rsidP="002F215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40A3">
        <w:rPr>
          <w:rFonts w:ascii="Times New Roman" w:eastAsia="Times New Roman" w:hAnsi="Times New Roman" w:cs="Times New Roman"/>
        </w:rPr>
        <w:t xml:space="preserve">6.2.Организационный взнос участников очного этапа составляет </w:t>
      </w:r>
      <w:r w:rsidR="004A62D4" w:rsidRPr="004340A3">
        <w:rPr>
          <w:rFonts w:ascii="Times New Roman" w:eastAsia="Times New Roman" w:hAnsi="Times New Roman" w:cs="Times New Roman"/>
        </w:rPr>
        <w:t xml:space="preserve"> </w:t>
      </w:r>
      <w:r w:rsidRPr="004340A3">
        <w:rPr>
          <w:rFonts w:ascii="Times New Roman" w:eastAsia="Times New Roman" w:hAnsi="Times New Roman" w:cs="Times New Roman"/>
        </w:rPr>
        <w:t>500  рублей на одного участника (расходы на  открытие и закрытие конкурса, культурная программа). Оплата организационного взноса производится перед началом мероприятия.</w:t>
      </w:r>
      <w:r w:rsidRPr="004340A3">
        <w:rPr>
          <w:rFonts w:ascii="Times New Roman" w:eastAsia="Times New Roman" w:hAnsi="Times New Roman" w:cs="Times New Roman"/>
        </w:rPr>
        <w:br/>
        <w:t>6.</w:t>
      </w:r>
      <w:r w:rsidR="004764AE" w:rsidRPr="004340A3">
        <w:rPr>
          <w:rFonts w:ascii="Times New Roman" w:eastAsia="Times New Roman" w:hAnsi="Times New Roman" w:cs="Times New Roman"/>
        </w:rPr>
        <w:t>3</w:t>
      </w:r>
      <w:r w:rsidRPr="004340A3">
        <w:rPr>
          <w:rFonts w:ascii="Times New Roman" w:eastAsia="Times New Roman" w:hAnsi="Times New Roman" w:cs="Times New Roman"/>
        </w:rPr>
        <w:t>. Расходы по командированию на все мероприятия в рамках конкурса осуществляются за счет личных средств участника конкурса, средств общеобразовательного учреждения, средств попечителей общеобразовательных учреждений, в которых работают участники конкурса.</w:t>
      </w:r>
    </w:p>
    <w:p w:rsidR="004764AE" w:rsidRPr="004340A3" w:rsidRDefault="004764AE" w:rsidP="004340A3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340A3">
        <w:rPr>
          <w:sz w:val="22"/>
          <w:szCs w:val="22"/>
        </w:rPr>
        <w:t>6.4. Для проведения финала Конкурса допускается привлечение внебюджетных и спонсорских средств.</w:t>
      </w:r>
    </w:p>
    <w:p w:rsidR="004764AE" w:rsidRPr="004340A3" w:rsidRDefault="004764AE" w:rsidP="004340A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652BD" w:rsidRPr="004340A3" w:rsidRDefault="004340A3" w:rsidP="004764A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51A0">
        <w:rPr>
          <w:rFonts w:ascii="Times New Roman" w:hAnsi="Times New Roman" w:cs="Times New Roman"/>
        </w:rPr>
        <w:t>Жюри и оргкомитет вправе внести корректировку в положение.</w:t>
      </w:r>
    </w:p>
    <w:p w:rsidR="007652BD" w:rsidRPr="004340A3" w:rsidRDefault="007652BD" w:rsidP="004764A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652BD" w:rsidRPr="004340A3" w:rsidSect="003C30CA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895"/>
    <w:multiLevelType w:val="hybridMultilevel"/>
    <w:tmpl w:val="DF34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0332A"/>
    <w:multiLevelType w:val="hybridMultilevel"/>
    <w:tmpl w:val="EE2C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6255"/>
    <w:multiLevelType w:val="hybridMultilevel"/>
    <w:tmpl w:val="2C98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A6DB8"/>
    <w:multiLevelType w:val="hybridMultilevel"/>
    <w:tmpl w:val="DB1A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A4308"/>
    <w:multiLevelType w:val="multilevel"/>
    <w:tmpl w:val="A9D4AA04"/>
    <w:lvl w:ilvl="0">
      <w:start w:val="4"/>
      <w:numFmt w:val="decimal"/>
      <w:lvlText w:val="%1.."/>
      <w:lvlJc w:val="left"/>
      <w:pPr>
        <w:ind w:left="720" w:hanging="720"/>
      </w:pPr>
      <w:rPr>
        <w:rFonts w:hint="default"/>
        <w:b/>
        <w:color w:val="000000"/>
      </w:rPr>
    </w:lvl>
    <w:lvl w:ilvl="1">
      <w:start w:val="2"/>
      <w:numFmt w:val="decimal"/>
      <w:lvlText w:val="%1.%2.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3.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3.%4.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3.%4.%5.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3.%4.%5.%6.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3.%4.%5.%6.%7.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3.%4.%5.%6.%7.%8.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">
    <w:nsid w:val="3DE077DD"/>
    <w:multiLevelType w:val="hybridMultilevel"/>
    <w:tmpl w:val="6C323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932F3"/>
    <w:multiLevelType w:val="hybridMultilevel"/>
    <w:tmpl w:val="9544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05505"/>
    <w:multiLevelType w:val="hybridMultilevel"/>
    <w:tmpl w:val="B222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22303"/>
    <w:multiLevelType w:val="multilevel"/>
    <w:tmpl w:val="BCE0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954B5"/>
    <w:multiLevelType w:val="hybridMultilevel"/>
    <w:tmpl w:val="E51CFA5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525E290D"/>
    <w:multiLevelType w:val="hybridMultilevel"/>
    <w:tmpl w:val="29C85E28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1">
    <w:nsid w:val="578F5DDD"/>
    <w:multiLevelType w:val="hybridMultilevel"/>
    <w:tmpl w:val="6A40BB7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5E18194E"/>
    <w:multiLevelType w:val="multilevel"/>
    <w:tmpl w:val="0A62B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C72176"/>
    <w:multiLevelType w:val="hybridMultilevel"/>
    <w:tmpl w:val="AF48D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E4F4A"/>
    <w:multiLevelType w:val="hybridMultilevel"/>
    <w:tmpl w:val="3DB4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E7581C"/>
    <w:multiLevelType w:val="hybridMultilevel"/>
    <w:tmpl w:val="E8FEE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15"/>
  </w:num>
  <w:num w:numId="9">
    <w:abstractNumId w:val="11"/>
  </w:num>
  <w:num w:numId="10">
    <w:abstractNumId w:val="4"/>
  </w:num>
  <w:num w:numId="11">
    <w:abstractNumId w:val="7"/>
  </w:num>
  <w:num w:numId="12">
    <w:abstractNumId w:val="14"/>
  </w:num>
  <w:num w:numId="13">
    <w:abstractNumId w:val="0"/>
  </w:num>
  <w:num w:numId="14">
    <w:abstractNumId w:val="6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76"/>
    <w:rsid w:val="00040E6C"/>
    <w:rsid w:val="000551A0"/>
    <w:rsid w:val="00067B41"/>
    <w:rsid w:val="000B5163"/>
    <w:rsid w:val="000C416A"/>
    <w:rsid w:val="00157859"/>
    <w:rsid w:val="001A0458"/>
    <w:rsid w:val="001C57AA"/>
    <w:rsid w:val="00277A5D"/>
    <w:rsid w:val="002813F2"/>
    <w:rsid w:val="002D385E"/>
    <w:rsid w:val="002D433D"/>
    <w:rsid w:val="002D77C6"/>
    <w:rsid w:val="002F215F"/>
    <w:rsid w:val="00355188"/>
    <w:rsid w:val="003C30CA"/>
    <w:rsid w:val="003E7576"/>
    <w:rsid w:val="00410BAB"/>
    <w:rsid w:val="00415F60"/>
    <w:rsid w:val="0042220B"/>
    <w:rsid w:val="004340A3"/>
    <w:rsid w:val="00451EA8"/>
    <w:rsid w:val="00453406"/>
    <w:rsid w:val="00453613"/>
    <w:rsid w:val="00456A64"/>
    <w:rsid w:val="00470528"/>
    <w:rsid w:val="004764AE"/>
    <w:rsid w:val="004A62D4"/>
    <w:rsid w:val="004B12E2"/>
    <w:rsid w:val="00525BEA"/>
    <w:rsid w:val="0053125F"/>
    <w:rsid w:val="005A701A"/>
    <w:rsid w:val="005B010A"/>
    <w:rsid w:val="005C7B3B"/>
    <w:rsid w:val="005F1B5F"/>
    <w:rsid w:val="005F4FBB"/>
    <w:rsid w:val="006204AE"/>
    <w:rsid w:val="00620E84"/>
    <w:rsid w:val="006448A3"/>
    <w:rsid w:val="00655B68"/>
    <w:rsid w:val="0067172E"/>
    <w:rsid w:val="00690EB8"/>
    <w:rsid w:val="00693793"/>
    <w:rsid w:val="006A05A3"/>
    <w:rsid w:val="006B19CE"/>
    <w:rsid w:val="00705388"/>
    <w:rsid w:val="007220D0"/>
    <w:rsid w:val="00735A84"/>
    <w:rsid w:val="00742A5F"/>
    <w:rsid w:val="007465B7"/>
    <w:rsid w:val="00754C50"/>
    <w:rsid w:val="007652BD"/>
    <w:rsid w:val="007B22EC"/>
    <w:rsid w:val="007F62A0"/>
    <w:rsid w:val="00801E2A"/>
    <w:rsid w:val="008C1659"/>
    <w:rsid w:val="0096093E"/>
    <w:rsid w:val="00961F6E"/>
    <w:rsid w:val="009C63BA"/>
    <w:rsid w:val="00A61972"/>
    <w:rsid w:val="00AB7F98"/>
    <w:rsid w:val="00AC5322"/>
    <w:rsid w:val="00AD57B0"/>
    <w:rsid w:val="00AD780F"/>
    <w:rsid w:val="00AE2ED4"/>
    <w:rsid w:val="00AE40E2"/>
    <w:rsid w:val="00B03C1B"/>
    <w:rsid w:val="00B53784"/>
    <w:rsid w:val="00B551E9"/>
    <w:rsid w:val="00B76C24"/>
    <w:rsid w:val="00C12493"/>
    <w:rsid w:val="00C14191"/>
    <w:rsid w:val="00C3284A"/>
    <w:rsid w:val="00C36A96"/>
    <w:rsid w:val="00C54EA3"/>
    <w:rsid w:val="00C82ECD"/>
    <w:rsid w:val="00C842F4"/>
    <w:rsid w:val="00C87785"/>
    <w:rsid w:val="00CD6699"/>
    <w:rsid w:val="00CF08DC"/>
    <w:rsid w:val="00D15081"/>
    <w:rsid w:val="00D16FF4"/>
    <w:rsid w:val="00D905D2"/>
    <w:rsid w:val="00DA6423"/>
    <w:rsid w:val="00DC44C4"/>
    <w:rsid w:val="00DD0378"/>
    <w:rsid w:val="00DF783F"/>
    <w:rsid w:val="00E54281"/>
    <w:rsid w:val="00EA0C46"/>
    <w:rsid w:val="00F52673"/>
    <w:rsid w:val="00F703A7"/>
    <w:rsid w:val="00F712FA"/>
    <w:rsid w:val="00F84DAB"/>
    <w:rsid w:val="00F9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03C1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735A8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F1B5F"/>
  </w:style>
  <w:style w:type="table" w:styleId="a6">
    <w:name w:val="Table Grid"/>
    <w:basedOn w:val="a1"/>
    <w:uiPriority w:val="59"/>
    <w:rsid w:val="00B5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03C1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735A8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F1B5F"/>
  </w:style>
  <w:style w:type="table" w:styleId="a6">
    <w:name w:val="Table Grid"/>
    <w:basedOn w:val="a1"/>
    <w:uiPriority w:val="59"/>
    <w:rsid w:val="00B5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BF19E-E148-4E94-91E3-ACE5828C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Е.Н.</dc:creator>
  <cp:lastModifiedBy>ponomareva</cp:lastModifiedBy>
  <cp:revision>3</cp:revision>
  <cp:lastPrinted>2017-02-16T09:21:00Z</cp:lastPrinted>
  <dcterms:created xsi:type="dcterms:W3CDTF">2017-02-16T09:24:00Z</dcterms:created>
  <dcterms:modified xsi:type="dcterms:W3CDTF">2017-03-06T23:30:00Z</dcterms:modified>
</cp:coreProperties>
</file>