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08"/>
        <w:tblW w:w="0" w:type="auto"/>
        <w:tblLook w:val="01E0" w:firstRow="1" w:lastRow="1" w:firstColumn="1" w:lastColumn="1" w:noHBand="0" w:noVBand="0"/>
      </w:tblPr>
      <w:tblGrid>
        <w:gridCol w:w="3379"/>
      </w:tblGrid>
      <w:tr w:rsidR="00595C47" w:rsidRPr="00595C47" w:rsidTr="00595C47">
        <w:tc>
          <w:tcPr>
            <w:tcW w:w="3379" w:type="dxa"/>
          </w:tcPr>
          <w:p w:rsidR="00595C47" w:rsidRPr="00595C47" w:rsidRDefault="008D3698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5C47" w:rsidRPr="00595C4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C47" w:rsidRPr="00595C47" w:rsidTr="00595C47">
        <w:tc>
          <w:tcPr>
            <w:tcW w:w="3379" w:type="dxa"/>
          </w:tcPr>
          <w:p w:rsidR="00595C47" w:rsidRPr="00595C47" w:rsidRDefault="00595C47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C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МКУ</w:t>
            </w:r>
          </w:p>
          <w:p w:rsidR="00595C47" w:rsidRPr="00595C47" w:rsidRDefault="00595C47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C47">
              <w:rPr>
                <w:rFonts w:ascii="Times New Roman" w:eastAsia="Times New Roman" w:hAnsi="Times New Roman" w:cs="Times New Roman"/>
                <w:sz w:val="24"/>
                <w:szCs w:val="24"/>
              </w:rPr>
              <w:t>«Департамент образования»</w:t>
            </w:r>
          </w:p>
        </w:tc>
      </w:tr>
      <w:tr w:rsidR="00595C47" w:rsidRPr="00595C47" w:rsidTr="00595C47">
        <w:tc>
          <w:tcPr>
            <w:tcW w:w="3379" w:type="dxa"/>
          </w:tcPr>
          <w:p w:rsidR="00595C47" w:rsidRPr="00595C47" w:rsidRDefault="00595C47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95C47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95C47" w:rsidRPr="00595C47" w:rsidTr="00595C47">
        <w:tc>
          <w:tcPr>
            <w:tcW w:w="3379" w:type="dxa"/>
          </w:tcPr>
          <w:p w:rsidR="00595C47" w:rsidRDefault="00595C47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C47">
              <w:rPr>
                <w:rFonts w:ascii="Times New Roman" w:eastAsia="Times New Roman" w:hAnsi="Times New Roman" w:cs="Times New Roman"/>
                <w:sz w:val="24"/>
                <w:szCs w:val="24"/>
              </w:rPr>
              <w:t>Е.И.Хрущ</w:t>
            </w:r>
            <w:proofErr w:type="spellEnd"/>
          </w:p>
          <w:p w:rsidR="00595C47" w:rsidRPr="00595C47" w:rsidRDefault="00595C47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95C47" w:rsidRPr="00595C47" w:rsidTr="00595C47">
        <w:tc>
          <w:tcPr>
            <w:tcW w:w="3379" w:type="dxa"/>
          </w:tcPr>
          <w:p w:rsidR="00595C47" w:rsidRPr="00595C47" w:rsidRDefault="00595C47" w:rsidP="005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C47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2016 г.</w:t>
            </w:r>
          </w:p>
        </w:tc>
      </w:tr>
    </w:tbl>
    <w:p w:rsidR="00595C47" w:rsidRDefault="00887917" w:rsidP="000F5700">
      <w:pPr>
        <w:tabs>
          <w:tab w:val="left" w:pos="4140"/>
          <w:tab w:val="center" w:pos="496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</w:p>
    <w:p w:rsidR="00595C47" w:rsidRDefault="00595C47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95C47" w:rsidRDefault="00595C47" w:rsidP="000F5700">
      <w:pPr>
        <w:tabs>
          <w:tab w:val="left" w:pos="4140"/>
          <w:tab w:val="center" w:pos="4960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595C47" w:rsidRDefault="00595C47" w:rsidP="000F5700">
      <w:pPr>
        <w:tabs>
          <w:tab w:val="left" w:pos="4140"/>
          <w:tab w:val="center" w:pos="4960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595C47" w:rsidRDefault="00595C47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95C47" w:rsidRDefault="00595C47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95C47" w:rsidRDefault="00595C47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95C47" w:rsidRDefault="00595C47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95C47" w:rsidRDefault="00595C47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F5700" w:rsidRDefault="000F5700" w:rsidP="00595C47">
      <w:pPr>
        <w:tabs>
          <w:tab w:val="left" w:pos="41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ПОЛОЖЕНИЕ</w:t>
      </w:r>
    </w:p>
    <w:p w:rsidR="000F5700" w:rsidRDefault="000F5700" w:rsidP="000F570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о  детском и юношеском фестивале </w:t>
      </w:r>
    </w:p>
    <w:p w:rsidR="000F5700" w:rsidRDefault="000F5700" w:rsidP="000F570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самодеятельного художественного творчества «Звезды нового века» </w:t>
      </w:r>
    </w:p>
    <w:p w:rsidR="000F5700" w:rsidRDefault="000F5700" w:rsidP="000F570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D3698" w:rsidRDefault="000F5700" w:rsidP="000F570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Фестиваль проводится в рамках мероприятий, </w:t>
      </w:r>
    </w:p>
    <w:p w:rsidR="000F5700" w:rsidRDefault="008D3698" w:rsidP="00887917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посвященных</w:t>
      </w:r>
      <w:r w:rsidR="00887917">
        <w:rPr>
          <w:rFonts w:ascii="Times New Roman" w:eastAsia="Times New Roman" w:hAnsi="Times New Roman"/>
        </w:rPr>
        <w:t xml:space="preserve"> Год</w:t>
      </w:r>
      <w:r w:rsidR="0020701C">
        <w:rPr>
          <w:rFonts w:ascii="Times New Roman" w:eastAsia="Times New Roman" w:hAnsi="Times New Roman"/>
        </w:rPr>
        <w:t>у дополнительного образования и Году кино</w:t>
      </w:r>
      <w:r w:rsidR="000F5700">
        <w:rPr>
          <w:rFonts w:ascii="Times New Roman" w:eastAsia="Times New Roman" w:hAnsi="Times New Roman"/>
        </w:rPr>
        <w:t xml:space="preserve"> </w:t>
      </w:r>
    </w:p>
    <w:p w:rsidR="000F5700" w:rsidRDefault="000F5700" w:rsidP="000F570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F5700" w:rsidRDefault="000F5700" w:rsidP="000F570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Организаторы фестиваля:</w:t>
      </w:r>
      <w:r>
        <w:rPr>
          <w:rFonts w:ascii="Times New Roman" w:hAnsi="Times New Roman"/>
        </w:rPr>
        <w:t xml:space="preserve"> </w:t>
      </w:r>
    </w:p>
    <w:p w:rsidR="000F5700" w:rsidRDefault="000F5700" w:rsidP="000F570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87917">
        <w:rPr>
          <w:rFonts w:ascii="Times New Roman" w:hAnsi="Times New Roman"/>
        </w:rPr>
        <w:t>К</w:t>
      </w:r>
      <w:r>
        <w:rPr>
          <w:rFonts w:ascii="Times New Roman" w:hAnsi="Times New Roman"/>
        </w:rPr>
        <w:t>У «Департамент образования</w:t>
      </w:r>
      <w:r w:rsidR="00595C47">
        <w:rPr>
          <w:rFonts w:ascii="Times New Roman" w:hAnsi="Times New Roman"/>
        </w:rPr>
        <w:t>» МО «</w:t>
      </w:r>
      <w:proofErr w:type="spellStart"/>
      <w:r w:rsidR="00595C47">
        <w:rPr>
          <w:rFonts w:ascii="Times New Roman" w:hAnsi="Times New Roman"/>
        </w:rPr>
        <w:t>Алданский</w:t>
      </w:r>
      <w:proofErr w:type="spellEnd"/>
      <w:r w:rsidR="00595C4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».</w:t>
      </w:r>
    </w:p>
    <w:p w:rsidR="000F5700" w:rsidRDefault="000F5700" w:rsidP="000F57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Цели фестиваля:</w:t>
      </w:r>
    </w:p>
    <w:p w:rsidR="0020701C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обмен творческих достижений и опыта участников;</w:t>
      </w:r>
      <w:r>
        <w:rPr>
          <w:rFonts w:ascii="Times New Roman" w:eastAsia="Times New Roman" w:hAnsi="Times New Roman"/>
          <w:lang w:eastAsia="ru-RU"/>
        </w:rPr>
        <w:br/>
        <w:t>- популяризация творчества юных талантов;</w:t>
      </w:r>
    </w:p>
    <w:p w:rsidR="0020701C" w:rsidRPr="0020701C" w:rsidRDefault="0020701C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0701C">
        <w:rPr>
          <w:rFonts w:ascii="Times New Roman" w:hAnsi="Times New Roman"/>
          <w:shd w:val="clear" w:color="auto" w:fill="FFFFFF"/>
        </w:rPr>
        <w:t>привлечение внимания общества к кинематографу</w:t>
      </w:r>
      <w:r>
        <w:rPr>
          <w:rFonts w:ascii="Times New Roman" w:hAnsi="Times New Roman"/>
          <w:shd w:val="clear" w:color="auto" w:fill="FFFFFF"/>
        </w:rPr>
        <w:t>;</w:t>
      </w:r>
      <w:r w:rsidR="000F5700">
        <w:rPr>
          <w:rFonts w:ascii="Times New Roman" w:eastAsia="Times New Roman" w:hAnsi="Times New Roman"/>
          <w:lang w:eastAsia="ru-RU"/>
        </w:rPr>
        <w:br/>
      </w:r>
      <w:r w:rsidRPr="0020701C">
        <w:rPr>
          <w:rFonts w:ascii="Times New Roman" w:eastAsia="Times New Roman" w:hAnsi="Times New Roman"/>
          <w:lang w:eastAsia="ru-RU"/>
        </w:rPr>
        <w:t xml:space="preserve">- </w:t>
      </w:r>
      <w:r w:rsidRPr="0020701C">
        <w:rPr>
          <w:rFonts w:ascii="Times New Roman" w:hAnsi="Times New Roman"/>
          <w:shd w:val="clear" w:color="auto" w:fill="FFFFFF"/>
        </w:rPr>
        <w:t>передача и приумножение опыта творческой деятельности, формирование «художественно-творческой личности», самореализации личности</w:t>
      </w:r>
      <w:r>
        <w:rPr>
          <w:rFonts w:ascii="Times New Roman" w:hAnsi="Times New Roman"/>
          <w:shd w:val="clear" w:color="auto" w:fill="FFFFFF"/>
        </w:rPr>
        <w:t>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установление творческих контактов между коллективами и их руководителями;</w:t>
      </w:r>
      <w:r>
        <w:rPr>
          <w:rFonts w:ascii="Times New Roman" w:eastAsia="Times New Roman" w:hAnsi="Times New Roman"/>
          <w:lang w:eastAsia="ru-RU"/>
        </w:rPr>
        <w:br/>
        <w:t xml:space="preserve">- привлечение к сотрудничеству с детскими коллективами родителей и педагогов; </w:t>
      </w:r>
      <w:r>
        <w:rPr>
          <w:rFonts w:ascii="Times New Roman" w:eastAsia="Times New Roman" w:hAnsi="Times New Roman"/>
          <w:lang w:eastAsia="ru-RU"/>
        </w:rPr>
        <w:br/>
        <w:t xml:space="preserve">- повышение профессионального мастерства и квалификации руководителей </w:t>
      </w:r>
      <w:proofErr w:type="spellStart"/>
      <w:r>
        <w:rPr>
          <w:rFonts w:ascii="Times New Roman" w:eastAsia="Times New Roman" w:hAnsi="Times New Roman"/>
          <w:lang w:eastAsia="ru-RU"/>
        </w:rPr>
        <w:t>разножанровых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творческих коллективов.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lang w:eastAsia="ru-RU"/>
        </w:rPr>
      </w:pPr>
    </w:p>
    <w:p w:rsidR="000F5700" w:rsidRDefault="000F5700" w:rsidP="000F570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В фестивале принимают участие  коллективы различных жанров:</w:t>
      </w:r>
      <w:r>
        <w:rPr>
          <w:rFonts w:ascii="Times New Roman" w:hAnsi="Times New Roman"/>
        </w:rPr>
        <w:t xml:space="preserve"> </w:t>
      </w:r>
    </w:p>
    <w:p w:rsidR="000F5700" w:rsidRDefault="000F5700" w:rsidP="000F570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- вокальное искусство;</w:t>
      </w:r>
      <w:r>
        <w:rPr>
          <w:rFonts w:ascii="Times New Roman" w:eastAsia="Times New Roman" w:hAnsi="Times New Roman"/>
          <w:lang w:eastAsia="ru-RU"/>
        </w:rPr>
        <w:br/>
        <w:t>- танцевальное искусство</w:t>
      </w:r>
      <w:r w:rsidR="00887917">
        <w:rPr>
          <w:rFonts w:ascii="Times New Roman" w:eastAsia="Times New Roman" w:hAnsi="Times New Roman"/>
          <w:lang w:eastAsia="ru-RU"/>
        </w:rPr>
        <w:t>;</w:t>
      </w:r>
      <w:r>
        <w:rPr>
          <w:rFonts w:ascii="Times New Roman" w:eastAsia="Times New Roman" w:hAnsi="Times New Roman"/>
          <w:lang w:eastAsia="ru-RU"/>
        </w:rPr>
        <w:br/>
        <w:t>- драматические и музыкальны</w:t>
      </w:r>
      <w:r w:rsidR="00DA70C4">
        <w:rPr>
          <w:rFonts w:ascii="Times New Roman" w:eastAsia="Times New Roman" w:hAnsi="Times New Roman"/>
          <w:lang w:eastAsia="ru-RU"/>
        </w:rPr>
        <w:t>е театры;</w:t>
      </w:r>
    </w:p>
    <w:p w:rsidR="00DA70C4" w:rsidRDefault="00DA70C4" w:rsidP="000F570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шумовой оркестр.</w:t>
      </w:r>
    </w:p>
    <w:p w:rsidR="00DA70C4" w:rsidRDefault="00DA70C4" w:rsidP="000F570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</w:p>
    <w:p w:rsidR="000F5700" w:rsidRDefault="000F5700" w:rsidP="000F57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Критерии оценки выступлений: 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Участники оцениваются в каждой номинации.</w:t>
      </w:r>
    </w:p>
    <w:p w:rsidR="000F5700" w:rsidRDefault="000F5700" w:rsidP="000F5700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Номинация «Вокальное искусство»</w:t>
      </w:r>
    </w:p>
    <w:p w:rsidR="000F5700" w:rsidRDefault="000F5700" w:rsidP="000F570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Критерии оценки вокальных исполнителей: </w:t>
      </w:r>
      <w:r>
        <w:rPr>
          <w:rFonts w:ascii="Times New Roman" w:eastAsia="Times New Roman" w:hAnsi="Times New Roman"/>
        </w:rPr>
        <w:br/>
        <w:t xml:space="preserve">- соответствие репертуара возрастной категории и возможностям исполнителя;                                 - культура и сценическое движение; </w:t>
      </w:r>
      <w:r>
        <w:rPr>
          <w:rFonts w:ascii="Times New Roman" w:eastAsia="Times New Roman" w:hAnsi="Times New Roman"/>
        </w:rPr>
        <w:br/>
        <w:t xml:space="preserve">- чистота интонации и качество звучания; </w:t>
      </w:r>
      <w:r>
        <w:rPr>
          <w:rFonts w:ascii="Times New Roman" w:eastAsia="Times New Roman" w:hAnsi="Times New Roman"/>
        </w:rPr>
        <w:br/>
        <w:t xml:space="preserve">- красота тембра и сила голоса; </w:t>
      </w:r>
      <w:r>
        <w:rPr>
          <w:rFonts w:ascii="Times New Roman" w:eastAsia="Times New Roman" w:hAnsi="Times New Roman"/>
        </w:rPr>
        <w:br/>
        <w:t xml:space="preserve">- сложность репертуара; </w:t>
      </w:r>
      <w:r>
        <w:rPr>
          <w:rFonts w:ascii="Times New Roman" w:eastAsia="Times New Roman" w:hAnsi="Times New Roman"/>
        </w:rPr>
        <w:br/>
        <w:t>- исполнительское мастерство.</w:t>
      </w:r>
    </w:p>
    <w:p w:rsidR="000F5700" w:rsidRDefault="000F5700" w:rsidP="000F570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F5700" w:rsidRDefault="000F5700" w:rsidP="000F5700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Номинация «Танцевальное искусство»</w:t>
      </w:r>
    </w:p>
    <w:p w:rsidR="000F5700" w:rsidRDefault="000F5700" w:rsidP="000F570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Критерии оценки танцевальных номеров:</w:t>
      </w:r>
      <w:r>
        <w:rPr>
          <w:rFonts w:ascii="Times New Roman" w:eastAsia="Times New Roman" w:hAnsi="Times New Roman"/>
        </w:rPr>
        <w:br/>
        <w:t xml:space="preserve">- мастерство и техника исполнения движений; </w:t>
      </w:r>
      <w:r>
        <w:rPr>
          <w:rFonts w:ascii="Times New Roman" w:eastAsia="Times New Roman" w:hAnsi="Times New Roman"/>
        </w:rPr>
        <w:br/>
        <w:t xml:space="preserve">- композиционное построение номера; </w:t>
      </w:r>
      <w:r>
        <w:rPr>
          <w:rFonts w:ascii="Times New Roman" w:eastAsia="Times New Roman" w:hAnsi="Times New Roman"/>
        </w:rPr>
        <w:br/>
        <w:t xml:space="preserve">- соответствие репертуара возрастным особенностям исполнителей; </w:t>
      </w:r>
      <w:r>
        <w:rPr>
          <w:rFonts w:ascii="Times New Roman" w:eastAsia="Times New Roman" w:hAnsi="Times New Roman"/>
        </w:rPr>
        <w:br/>
        <w:t xml:space="preserve">- сценичность (пластика, костюм, реквизит, культура исполнения); </w:t>
      </w:r>
      <w:r>
        <w:rPr>
          <w:rFonts w:ascii="Times New Roman" w:eastAsia="Times New Roman" w:hAnsi="Times New Roman"/>
        </w:rPr>
        <w:br/>
        <w:t xml:space="preserve">- подбор и соответствие музыкального и хореографического материала; </w:t>
      </w:r>
      <w:r>
        <w:rPr>
          <w:rFonts w:ascii="Times New Roman" w:eastAsia="Times New Roman" w:hAnsi="Times New Roman"/>
        </w:rPr>
        <w:br/>
        <w:t>- артистизм, раскрытие художественного образа.</w:t>
      </w:r>
    </w:p>
    <w:p w:rsidR="000F5700" w:rsidRDefault="000F5700" w:rsidP="000F570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Номинация «</w:t>
      </w:r>
      <w:r w:rsidR="00595C47" w:rsidRPr="00595C47">
        <w:rPr>
          <w:rFonts w:ascii="Times New Roman" w:eastAsia="Times New Roman" w:hAnsi="Times New Roman"/>
          <w:b/>
          <w:lang w:eastAsia="ru-RU"/>
        </w:rPr>
        <w:t>Д</w:t>
      </w:r>
      <w:r w:rsidR="00595C47" w:rsidRPr="00595C47">
        <w:rPr>
          <w:rFonts w:ascii="Times New Roman" w:eastAsia="Times New Roman" w:hAnsi="Times New Roman"/>
          <w:b/>
          <w:lang w:eastAsia="ru-RU"/>
        </w:rPr>
        <w:t>раматические и музыкальные театры</w:t>
      </w:r>
      <w:r w:rsidRPr="00595C47">
        <w:rPr>
          <w:rFonts w:ascii="Times New Roman" w:eastAsia="Times New Roman" w:hAnsi="Times New Roman"/>
          <w:b/>
          <w:lang w:eastAsia="ru-RU"/>
        </w:rPr>
        <w:t>»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Критерии оценки: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полнота и выразительность раскрытия темы произведения;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раскрытие и яркость художественных образов;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сценичность (пластика, костюм, культура исполнения);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художественное оформление спектакля, реквизит;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дикция актеров;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репертуара возрастным особенностям исполнителей;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артистизм, раскрытие и яркость художественных образов, исполнительский уровень;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сложность исполняемого произведения.</w:t>
      </w:r>
    </w:p>
    <w:p w:rsidR="00DA70C4" w:rsidRDefault="00DA70C4" w:rsidP="00DA70C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lang w:eastAsia="ru-RU"/>
        </w:rPr>
      </w:pPr>
    </w:p>
    <w:p w:rsidR="00DA70C4" w:rsidRDefault="00DA70C4" w:rsidP="00DA70C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Номинация «Шумовой оркестр»</w:t>
      </w:r>
    </w:p>
    <w:p w:rsidR="00DA70C4" w:rsidRDefault="00DA70C4" w:rsidP="00DA70C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Критерии оценки:</w:t>
      </w:r>
    </w:p>
    <w:p w:rsidR="00DA70C4" w:rsidRPr="00DA70C4" w:rsidRDefault="00DA70C4" w:rsidP="00DA70C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lang w:eastAsia="ru-RU"/>
        </w:rPr>
      </w:pPr>
      <w:r w:rsidRPr="00DA70C4">
        <w:rPr>
          <w:rFonts w:ascii="Times New Roman" w:hAnsi="Times New Roman"/>
          <w:color w:val="000000"/>
        </w:rPr>
        <w:t>- грамотное и точное исполнение ритмического рисунка;</w:t>
      </w:r>
    </w:p>
    <w:p w:rsidR="00DA70C4" w:rsidRPr="00DA70C4" w:rsidRDefault="00DA70C4" w:rsidP="00DA70C4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A70C4">
        <w:rPr>
          <w:color w:val="000000"/>
          <w:sz w:val="22"/>
          <w:szCs w:val="22"/>
        </w:rPr>
        <w:t>- степень овладения инструментом, умение правильно держать палочку (металлофон, ксилофон), умение пользоваться инструментом;</w:t>
      </w:r>
    </w:p>
    <w:p w:rsidR="00DA70C4" w:rsidRPr="00DA70C4" w:rsidRDefault="00DA70C4" w:rsidP="00DA70C4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A70C4">
        <w:rPr>
          <w:color w:val="000000"/>
          <w:sz w:val="22"/>
          <w:szCs w:val="22"/>
        </w:rPr>
        <w:t>- музыкальность исполнения;</w:t>
      </w:r>
    </w:p>
    <w:p w:rsidR="00DA70C4" w:rsidRPr="00DA70C4" w:rsidRDefault="00DA70C4" w:rsidP="00DA70C4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A70C4">
        <w:rPr>
          <w:color w:val="000000"/>
          <w:sz w:val="22"/>
          <w:szCs w:val="22"/>
        </w:rPr>
        <w:t>- умение играть цельно – без ошибок и поправок.</w:t>
      </w:r>
    </w:p>
    <w:p w:rsidR="000F5700" w:rsidRDefault="000F5700" w:rsidP="000F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5700" w:rsidRDefault="000F5700" w:rsidP="000F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Номинация на приз зрительских симпатий</w:t>
      </w:r>
    </w:p>
    <w:p w:rsidR="000F5700" w:rsidRDefault="000F5700" w:rsidP="000F5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0F5700" w:rsidRDefault="000F5700" w:rsidP="000F570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проведения фестиваля:</w:t>
      </w:r>
      <w:r>
        <w:rPr>
          <w:rFonts w:ascii="Times New Roman" w:hAnsi="Times New Roman"/>
        </w:rPr>
        <w:t xml:space="preserve"> </w:t>
      </w:r>
    </w:p>
    <w:p w:rsidR="000F5700" w:rsidRDefault="00FB147F" w:rsidP="00FB147F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F5700">
        <w:rPr>
          <w:rFonts w:ascii="Times New Roman" w:eastAsia="Times New Roman" w:hAnsi="Times New Roman"/>
          <w:lang w:eastAsia="ru-RU"/>
        </w:rPr>
        <w:t>Участники фестиваля готовят концертную программу или программу,  соответствующую заявленной номинации (время исполнения программы</w:t>
      </w:r>
      <w:r w:rsidR="00887917">
        <w:rPr>
          <w:rFonts w:ascii="Times New Roman" w:eastAsia="Times New Roman" w:hAnsi="Times New Roman"/>
          <w:lang w:eastAsia="ru-RU"/>
        </w:rPr>
        <w:t xml:space="preserve"> (выступление образовательной организации) </w:t>
      </w:r>
      <w:r w:rsidR="00887917" w:rsidRPr="00887917">
        <w:rPr>
          <w:rFonts w:ascii="Times New Roman" w:eastAsia="Times New Roman" w:hAnsi="Times New Roman"/>
          <w:b/>
          <w:i/>
          <w:lang w:eastAsia="ru-RU"/>
        </w:rPr>
        <w:t>не более 10</w:t>
      </w:r>
      <w:r w:rsidR="000F5700" w:rsidRPr="00887917">
        <w:rPr>
          <w:rFonts w:ascii="Times New Roman" w:eastAsia="Times New Roman" w:hAnsi="Times New Roman"/>
          <w:b/>
          <w:i/>
          <w:lang w:eastAsia="ru-RU"/>
        </w:rPr>
        <w:t xml:space="preserve"> минут</w:t>
      </w:r>
      <w:r w:rsidR="000F5700">
        <w:rPr>
          <w:rFonts w:ascii="Times New Roman" w:eastAsia="Times New Roman" w:hAnsi="Times New Roman"/>
          <w:lang w:eastAsia="ru-RU"/>
        </w:rPr>
        <w:t>). При отсутствии выстроенной концертно</w:t>
      </w:r>
      <w:r w:rsidR="00887917">
        <w:rPr>
          <w:rFonts w:ascii="Times New Roman" w:eastAsia="Times New Roman" w:hAnsi="Times New Roman"/>
          <w:lang w:eastAsia="ru-RU"/>
        </w:rPr>
        <w:t xml:space="preserve">й программы </w:t>
      </w:r>
      <w:r w:rsidR="000F5700">
        <w:rPr>
          <w:rFonts w:ascii="Times New Roman" w:eastAsia="Times New Roman" w:hAnsi="Times New Roman"/>
          <w:lang w:eastAsia="ru-RU"/>
        </w:rPr>
        <w:t xml:space="preserve"> образовательное учреждение предоставляет </w:t>
      </w:r>
      <w:r w:rsidR="000F5700">
        <w:rPr>
          <w:rFonts w:ascii="Times New Roman" w:eastAsia="Times New Roman" w:hAnsi="Times New Roman"/>
          <w:b/>
          <w:i/>
          <w:lang w:eastAsia="ru-RU"/>
        </w:rPr>
        <w:t xml:space="preserve">не более двух номеров. </w:t>
      </w:r>
    </w:p>
    <w:p w:rsidR="000F5700" w:rsidRDefault="00FB147F" w:rsidP="00FB147F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887917">
        <w:rPr>
          <w:rFonts w:ascii="Times New Roman" w:eastAsia="Times New Roman" w:hAnsi="Times New Roman"/>
          <w:lang w:eastAsia="ru-RU"/>
        </w:rPr>
        <w:t>Каждая ОО</w:t>
      </w:r>
      <w:r w:rsidR="000F5700">
        <w:rPr>
          <w:rFonts w:ascii="Times New Roman" w:eastAsia="Times New Roman" w:hAnsi="Times New Roman"/>
          <w:lang w:eastAsia="ru-RU"/>
        </w:rPr>
        <w:t xml:space="preserve"> подает </w:t>
      </w:r>
      <w:r w:rsidR="000F5700">
        <w:rPr>
          <w:rFonts w:ascii="Times New Roman" w:eastAsia="Times New Roman" w:hAnsi="Times New Roman"/>
          <w:b/>
          <w:bCs/>
          <w:lang w:eastAsia="ru-RU"/>
        </w:rPr>
        <w:t>заявку-</w:t>
      </w:r>
      <w:r w:rsidR="000F5700">
        <w:rPr>
          <w:rFonts w:ascii="Times New Roman" w:eastAsia="Times New Roman" w:hAnsi="Times New Roman"/>
          <w:lang w:eastAsia="ru-RU"/>
        </w:rPr>
        <w:t>подтверждение на участие в фестивале.</w:t>
      </w:r>
      <w:r w:rsidR="000F5700">
        <w:rPr>
          <w:rFonts w:ascii="Times New Roman" w:hAnsi="Times New Roman"/>
        </w:rPr>
        <w:t xml:space="preserve"> Заявки на участие в фестивале «Звезды нового века» (в соответствие с Приложением № 1) направляются в отдел </w:t>
      </w:r>
      <w:r w:rsidR="00DA70C4">
        <w:rPr>
          <w:rFonts w:ascii="Times New Roman" w:hAnsi="Times New Roman"/>
        </w:rPr>
        <w:t xml:space="preserve">воспитания и </w:t>
      </w:r>
      <w:r w:rsidR="00887917">
        <w:rPr>
          <w:rFonts w:ascii="Times New Roman" w:hAnsi="Times New Roman"/>
        </w:rPr>
        <w:t xml:space="preserve">дополнительного образования, </w:t>
      </w:r>
      <w:r w:rsidR="00DA70C4">
        <w:rPr>
          <w:rFonts w:ascii="Times New Roman" w:hAnsi="Times New Roman"/>
          <w:b/>
        </w:rPr>
        <w:t>кабинет № 8</w:t>
      </w:r>
      <w:r w:rsidR="00887917">
        <w:rPr>
          <w:rFonts w:ascii="Times New Roman" w:hAnsi="Times New Roman"/>
          <w:b/>
        </w:rPr>
        <w:t xml:space="preserve">  до 6</w:t>
      </w:r>
      <w:r w:rsidR="00DA70C4">
        <w:rPr>
          <w:rFonts w:ascii="Times New Roman" w:hAnsi="Times New Roman"/>
          <w:b/>
        </w:rPr>
        <w:t xml:space="preserve">  апреля 2016</w:t>
      </w:r>
      <w:r w:rsidR="000F5700">
        <w:rPr>
          <w:rFonts w:ascii="Times New Roman" w:hAnsi="Times New Roman"/>
          <w:b/>
        </w:rPr>
        <w:t xml:space="preserve"> года. </w:t>
      </w:r>
      <w:r w:rsidR="0088791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Заявки, предоставленные позже указанного срока, рассматриваться не будут.</w:t>
      </w:r>
    </w:p>
    <w:p w:rsidR="000F5700" w:rsidRPr="00FB147F" w:rsidRDefault="00FB147F" w:rsidP="00FB147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B147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 заявках на номинацию «Шумовой оркестр» необходимо дополнительно представить приложение нот до </w:t>
      </w:r>
      <w:r w:rsidRPr="00B252E1">
        <w:rPr>
          <w:rFonts w:ascii="Times New Roman" w:hAnsi="Times New Roman"/>
          <w:b/>
        </w:rPr>
        <w:t>01.04.2016 года</w:t>
      </w:r>
      <w:r>
        <w:rPr>
          <w:rFonts w:ascii="Times New Roman" w:hAnsi="Times New Roman"/>
        </w:rPr>
        <w:t>, т.к. данная номинация будет сопровождаться Оркестром филиала Якутского  музыкального колледжа</w:t>
      </w:r>
    </w:p>
    <w:p w:rsidR="000F5700" w:rsidRDefault="000F5700" w:rsidP="000F5700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0F5700" w:rsidRDefault="000F5700" w:rsidP="000F570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Награждение участников фестиваля:</w:t>
      </w:r>
    </w:p>
    <w:p w:rsidR="000F5700" w:rsidRDefault="000F5700" w:rsidP="000F5700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фестиваля будут определены лучшие творческие коллективы, участники по номинациям, которые будут награждены дипломами, грамотами, благодарственными письмами, сертификатами и памятными подарками.</w:t>
      </w:r>
    </w:p>
    <w:p w:rsidR="000F5700" w:rsidRDefault="000F5700" w:rsidP="000F5700">
      <w:pPr>
        <w:pStyle w:val="a3"/>
        <w:ind w:left="0"/>
        <w:jc w:val="both"/>
        <w:rPr>
          <w:rFonts w:ascii="Times New Roman" w:hAnsi="Times New Roman"/>
        </w:rPr>
      </w:pPr>
    </w:p>
    <w:p w:rsidR="000F5700" w:rsidRDefault="000F5700" w:rsidP="008D3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Сроки и место проведения фестиваля: </w:t>
      </w:r>
    </w:p>
    <w:p w:rsidR="004D30C2" w:rsidRDefault="004D30C2" w:rsidP="008D3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25 апреля</w:t>
      </w:r>
      <w:r>
        <w:rPr>
          <w:rFonts w:ascii="Times New Roman" w:hAnsi="Times New Roman"/>
        </w:rPr>
        <w:t xml:space="preserve"> - п. Нижний Куранах, ДК «Металлург»</w:t>
      </w:r>
      <w:r w:rsidRPr="00FB1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(репетиции  по договоренности с заведующей)</w:t>
      </w:r>
    </w:p>
    <w:p w:rsidR="004D30C2" w:rsidRDefault="004D30C2" w:rsidP="008D3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26 апреля</w:t>
      </w:r>
      <w:r>
        <w:rPr>
          <w:rFonts w:ascii="Times New Roman" w:hAnsi="Times New Roman"/>
        </w:rPr>
        <w:t xml:space="preserve"> - г. Томмот, ДК «</w:t>
      </w:r>
      <w:proofErr w:type="spellStart"/>
      <w:r>
        <w:rPr>
          <w:rFonts w:ascii="Times New Roman" w:hAnsi="Times New Roman"/>
        </w:rPr>
        <w:t>Слюдяник</w:t>
      </w:r>
      <w:proofErr w:type="spellEnd"/>
      <w:r>
        <w:rPr>
          <w:rFonts w:ascii="Times New Roman" w:hAnsi="Times New Roman"/>
        </w:rPr>
        <w:t>» (репетиции  по договоренности с заведующей, тел.4-10-05)</w:t>
      </w:r>
    </w:p>
    <w:p w:rsidR="000F5700" w:rsidRDefault="00FB147F" w:rsidP="008D3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28</w:t>
      </w:r>
      <w:r w:rsidR="00887917">
        <w:rPr>
          <w:rFonts w:ascii="Times New Roman" w:hAnsi="Times New Roman"/>
          <w:b/>
        </w:rPr>
        <w:t xml:space="preserve"> – 2</w:t>
      </w:r>
      <w:r>
        <w:rPr>
          <w:rFonts w:ascii="Times New Roman" w:hAnsi="Times New Roman"/>
          <w:b/>
        </w:rPr>
        <w:t>9</w:t>
      </w:r>
      <w:r w:rsidR="00887917">
        <w:rPr>
          <w:rFonts w:ascii="Times New Roman" w:hAnsi="Times New Roman"/>
          <w:b/>
        </w:rPr>
        <w:t xml:space="preserve"> </w:t>
      </w:r>
      <w:r w:rsidR="000F5700">
        <w:rPr>
          <w:rFonts w:ascii="Times New Roman" w:hAnsi="Times New Roman"/>
          <w:b/>
        </w:rPr>
        <w:t xml:space="preserve"> апреля </w:t>
      </w:r>
      <w:r w:rsidR="000F5700">
        <w:rPr>
          <w:rFonts w:ascii="Times New Roman" w:hAnsi="Times New Roman"/>
        </w:rPr>
        <w:t xml:space="preserve"> – г. Алдан, ТЮЗ</w:t>
      </w:r>
      <w:r>
        <w:rPr>
          <w:rFonts w:ascii="Times New Roman" w:hAnsi="Times New Roman"/>
        </w:rPr>
        <w:t xml:space="preserve"> (репетиции  - 25, 26 апреля с 10.00 до 12.00)</w:t>
      </w:r>
    </w:p>
    <w:p w:rsidR="008D3698" w:rsidRDefault="000F5700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698" w:rsidRDefault="008D3698" w:rsidP="008D369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5700" w:rsidRDefault="000F5700" w:rsidP="008D3698">
      <w:pPr>
        <w:pStyle w:val="a3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Приложение № 1</w:t>
      </w:r>
    </w:p>
    <w:p w:rsidR="000F5700" w:rsidRDefault="000F5700" w:rsidP="000F5700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5700" w:rsidRDefault="000F5700" w:rsidP="000F570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 участие в  фестивале детского творчества  «Звезды нового века»</w:t>
      </w:r>
    </w:p>
    <w:tbl>
      <w:tblPr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6383"/>
      </w:tblGrid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коллектива  или участника (Ф.И. участника прописать полностью)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</w:t>
            </w:r>
            <w:r w:rsidR="008D3698">
              <w:rPr>
                <w:rFonts w:ascii="Times New Roman" w:eastAsia="Times New Roman" w:hAnsi="Times New Roman"/>
                <w:sz w:val="24"/>
                <w:szCs w:val="24"/>
              </w:rPr>
              <w:t xml:space="preserve"> прописать полностью</w:t>
            </w:r>
            <w:bookmarkStart w:id="0" w:name="_GoBack"/>
            <w:bookmarkEnd w:id="0"/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номера 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Звуковые носители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5700" w:rsidTr="000F5700">
        <w:trPr>
          <w:tblCellSpacing w:w="0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3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00" w:rsidRDefault="000F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6685B" w:rsidRDefault="0076685B" w:rsidP="00B642F2"/>
    <w:sectPr w:rsidR="0076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12D"/>
    <w:multiLevelType w:val="hybridMultilevel"/>
    <w:tmpl w:val="D516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6F69"/>
    <w:multiLevelType w:val="hybridMultilevel"/>
    <w:tmpl w:val="D97E6CD4"/>
    <w:lvl w:ilvl="0" w:tplc="94C2653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00"/>
    <w:rsid w:val="000F5700"/>
    <w:rsid w:val="00163EC8"/>
    <w:rsid w:val="0020701C"/>
    <w:rsid w:val="00223480"/>
    <w:rsid w:val="004D30C2"/>
    <w:rsid w:val="00595C47"/>
    <w:rsid w:val="005C15F6"/>
    <w:rsid w:val="0076685B"/>
    <w:rsid w:val="00887917"/>
    <w:rsid w:val="008D3698"/>
    <w:rsid w:val="00B252E1"/>
    <w:rsid w:val="00B642F2"/>
    <w:rsid w:val="00DA70C4"/>
    <w:rsid w:val="00FB147F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DA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DA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AfanacevaI</cp:lastModifiedBy>
  <cp:revision>4</cp:revision>
  <cp:lastPrinted>2016-03-18T00:40:00Z</cp:lastPrinted>
  <dcterms:created xsi:type="dcterms:W3CDTF">2016-03-18T01:48:00Z</dcterms:created>
  <dcterms:modified xsi:type="dcterms:W3CDTF">2016-03-21T00:14:00Z</dcterms:modified>
</cp:coreProperties>
</file>